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7C86" w:rsidRDefault="00DA7C86" w:rsidP="00541238">
      <w:pPr>
        <w:pStyle w:val="2"/>
        <w:rPr>
          <w:rFonts w:ascii="Arial" w:hAnsi="Arial" w:cs="Arial"/>
          <w:sz w:val="20"/>
          <w:szCs w:val="20"/>
        </w:rPr>
      </w:pPr>
    </w:p>
    <w:p w:rsidR="00DA7C86" w:rsidRPr="00ED3CEE" w:rsidRDefault="00DA7C86" w:rsidP="00ED3CEE">
      <w:pPr>
        <w:pStyle w:val="a8"/>
        <w:rPr>
          <w:sz w:val="32"/>
        </w:rPr>
      </w:pPr>
      <w:r>
        <w:rPr>
          <w:sz w:val="32"/>
        </w:rPr>
        <w:t>Академический лицей при ТФИ</w:t>
      </w:r>
    </w:p>
    <w:p w:rsidR="00DA7C86" w:rsidRDefault="00DA7C86" w:rsidP="00DA7C86">
      <w:pPr>
        <w:pStyle w:val="a8"/>
        <w:jc w:val="left"/>
      </w:pPr>
    </w:p>
    <w:p w:rsidR="00DA7C86" w:rsidRDefault="00DA7C86" w:rsidP="00DA7C86">
      <w:pPr>
        <w:pStyle w:val="a8"/>
      </w:pPr>
    </w:p>
    <w:p w:rsidR="00DA7C86" w:rsidRPr="00873213" w:rsidRDefault="00DA7C86" w:rsidP="00873213">
      <w:pPr>
        <w:pStyle w:val="a8"/>
        <w:rPr>
          <w:sz w:val="48"/>
        </w:rPr>
      </w:pPr>
      <w:r w:rsidRPr="00873213">
        <w:rPr>
          <w:sz w:val="48"/>
        </w:rPr>
        <w:t xml:space="preserve">РЕФЕРАТ </w:t>
      </w:r>
    </w:p>
    <w:p w:rsidR="00DA7C86" w:rsidRDefault="00DA7C86" w:rsidP="00DA7C86">
      <w:pPr>
        <w:pStyle w:val="a8"/>
      </w:pPr>
    </w:p>
    <w:p w:rsidR="00DA7C86" w:rsidRDefault="00DA7C86" w:rsidP="00DA7C86">
      <w:pPr>
        <w:pStyle w:val="a8"/>
        <w:rPr>
          <w:sz w:val="48"/>
        </w:rPr>
      </w:pPr>
      <w:r>
        <w:rPr>
          <w:sz w:val="48"/>
        </w:rPr>
        <w:t>на тему</w:t>
      </w:r>
    </w:p>
    <w:p w:rsidR="00DA7C86" w:rsidRPr="00ED3CEE" w:rsidRDefault="00DA7C86" w:rsidP="00ED3CEE">
      <w:pPr>
        <w:pStyle w:val="a8"/>
        <w:rPr>
          <w:sz w:val="48"/>
        </w:rPr>
      </w:pPr>
      <w:r>
        <w:rPr>
          <w:sz w:val="48"/>
        </w:rPr>
        <w:t>«Плазма – четвертое состояние вещества»</w:t>
      </w:r>
    </w:p>
    <w:p w:rsidR="00DA7C86" w:rsidRDefault="00DA7C86" w:rsidP="00DA7C86">
      <w:pPr>
        <w:pStyle w:val="a8"/>
        <w:jc w:val="right"/>
      </w:pPr>
    </w:p>
    <w:p w:rsidR="00DA7C86" w:rsidRDefault="00DA7C86" w:rsidP="00A03F52">
      <w:pPr>
        <w:pStyle w:val="a8"/>
        <w:rPr>
          <w:b w:val="0"/>
          <w:bCs w:val="0"/>
          <w:noProof/>
          <w:lang w:val="en-US"/>
        </w:rPr>
      </w:pPr>
    </w:p>
    <w:p w:rsidR="0004128A" w:rsidRDefault="0004128A" w:rsidP="00A03F52">
      <w:pPr>
        <w:pStyle w:val="a8"/>
        <w:rPr>
          <w:b w:val="0"/>
          <w:bCs w:val="0"/>
          <w:noProof/>
          <w:lang w:val="en-US"/>
        </w:rPr>
      </w:pPr>
    </w:p>
    <w:p w:rsidR="0004128A" w:rsidRDefault="0004128A" w:rsidP="00A03F52">
      <w:pPr>
        <w:pStyle w:val="a8"/>
        <w:rPr>
          <w:b w:val="0"/>
          <w:bCs w:val="0"/>
          <w:noProof/>
          <w:lang w:val="en-US"/>
        </w:rPr>
      </w:pPr>
    </w:p>
    <w:p w:rsidR="0004128A" w:rsidRDefault="0004128A" w:rsidP="00A03F52">
      <w:pPr>
        <w:pStyle w:val="a8"/>
        <w:rPr>
          <w:b w:val="0"/>
          <w:bCs w:val="0"/>
          <w:noProof/>
          <w:lang w:val="en-US"/>
        </w:rPr>
      </w:pPr>
    </w:p>
    <w:p w:rsidR="0004128A" w:rsidRDefault="0004128A" w:rsidP="00A03F52">
      <w:pPr>
        <w:pStyle w:val="a8"/>
        <w:rPr>
          <w:b w:val="0"/>
          <w:bCs w:val="0"/>
          <w:noProof/>
          <w:lang w:val="en-US"/>
        </w:rPr>
      </w:pPr>
    </w:p>
    <w:p w:rsidR="0004128A" w:rsidRDefault="0004128A" w:rsidP="00A03F52">
      <w:pPr>
        <w:pStyle w:val="a8"/>
        <w:rPr>
          <w:b w:val="0"/>
          <w:bCs w:val="0"/>
          <w:noProof/>
          <w:lang w:val="en-US"/>
        </w:rPr>
      </w:pPr>
    </w:p>
    <w:p w:rsidR="0004128A" w:rsidRDefault="0004128A" w:rsidP="00A03F52">
      <w:pPr>
        <w:pStyle w:val="a8"/>
        <w:rPr>
          <w:b w:val="0"/>
          <w:bCs w:val="0"/>
          <w:noProof/>
          <w:lang w:val="en-US"/>
        </w:rPr>
      </w:pPr>
    </w:p>
    <w:p w:rsidR="0004128A" w:rsidRDefault="0004128A" w:rsidP="00A03F52">
      <w:pPr>
        <w:pStyle w:val="a8"/>
        <w:rPr>
          <w:b w:val="0"/>
          <w:bCs w:val="0"/>
          <w:noProof/>
          <w:lang w:val="en-US"/>
        </w:rPr>
      </w:pPr>
    </w:p>
    <w:p w:rsidR="0004128A" w:rsidRDefault="0004128A" w:rsidP="00A03F52">
      <w:pPr>
        <w:pStyle w:val="a8"/>
        <w:rPr>
          <w:b w:val="0"/>
          <w:bCs w:val="0"/>
          <w:noProof/>
          <w:lang w:val="en-US"/>
        </w:rPr>
      </w:pPr>
    </w:p>
    <w:p w:rsidR="0004128A" w:rsidRDefault="0004128A" w:rsidP="00A03F52">
      <w:pPr>
        <w:pStyle w:val="a8"/>
        <w:rPr>
          <w:b w:val="0"/>
          <w:bCs w:val="0"/>
          <w:noProof/>
          <w:lang w:val="en-US"/>
        </w:rPr>
      </w:pPr>
    </w:p>
    <w:p w:rsidR="0004128A" w:rsidRDefault="0004128A" w:rsidP="00A03F52">
      <w:pPr>
        <w:pStyle w:val="a8"/>
        <w:rPr>
          <w:b w:val="0"/>
          <w:bCs w:val="0"/>
          <w:noProof/>
          <w:lang w:val="en-US"/>
        </w:rPr>
      </w:pPr>
    </w:p>
    <w:p w:rsidR="0004128A" w:rsidRDefault="0004128A" w:rsidP="00A03F52">
      <w:pPr>
        <w:pStyle w:val="a8"/>
        <w:rPr>
          <w:b w:val="0"/>
          <w:bCs w:val="0"/>
          <w:noProof/>
          <w:lang w:val="en-US"/>
        </w:rPr>
      </w:pPr>
    </w:p>
    <w:p w:rsidR="0004128A" w:rsidRDefault="0004128A" w:rsidP="00A03F52">
      <w:pPr>
        <w:pStyle w:val="a8"/>
        <w:rPr>
          <w:b w:val="0"/>
          <w:bCs w:val="0"/>
          <w:noProof/>
          <w:lang w:val="en-US"/>
        </w:rPr>
      </w:pPr>
    </w:p>
    <w:p w:rsidR="0004128A" w:rsidRDefault="0004128A" w:rsidP="00A03F52">
      <w:pPr>
        <w:pStyle w:val="a8"/>
        <w:rPr>
          <w:b w:val="0"/>
          <w:bCs w:val="0"/>
          <w:noProof/>
          <w:lang w:val="en-US"/>
        </w:rPr>
      </w:pPr>
    </w:p>
    <w:p w:rsidR="0004128A" w:rsidRDefault="0004128A" w:rsidP="00A03F52">
      <w:pPr>
        <w:pStyle w:val="a8"/>
        <w:rPr>
          <w:b w:val="0"/>
          <w:bCs w:val="0"/>
          <w:noProof/>
          <w:lang w:val="en-US"/>
        </w:rPr>
      </w:pPr>
    </w:p>
    <w:p w:rsidR="0004128A" w:rsidRPr="0004128A" w:rsidRDefault="0004128A" w:rsidP="00A03F52">
      <w:pPr>
        <w:pStyle w:val="a8"/>
        <w:rPr>
          <w:lang w:val="en-US"/>
        </w:rPr>
      </w:pPr>
    </w:p>
    <w:p w:rsidR="00DA7C86" w:rsidRDefault="00DA7C86" w:rsidP="00DA7C86">
      <w:pPr>
        <w:pStyle w:val="a8"/>
        <w:jc w:val="right"/>
      </w:pPr>
    </w:p>
    <w:p w:rsidR="00DA7C86" w:rsidRDefault="00DA7C86" w:rsidP="00DA7C86">
      <w:pPr>
        <w:pStyle w:val="a8"/>
        <w:jc w:val="right"/>
      </w:pPr>
    </w:p>
    <w:p w:rsidR="00DA7C86" w:rsidRDefault="00DA7C86" w:rsidP="00DA7C86">
      <w:pPr>
        <w:pStyle w:val="a8"/>
        <w:jc w:val="right"/>
      </w:pPr>
    </w:p>
    <w:p w:rsidR="00DA7C86" w:rsidRDefault="00DA7C86" w:rsidP="00DA7C86">
      <w:pPr>
        <w:pStyle w:val="a8"/>
        <w:jc w:val="right"/>
      </w:pPr>
    </w:p>
    <w:p w:rsidR="00DA7C86" w:rsidRDefault="00DA7C86" w:rsidP="00ED3CEE">
      <w:pPr>
        <w:pStyle w:val="a8"/>
        <w:jc w:val="left"/>
      </w:pPr>
    </w:p>
    <w:p w:rsidR="00DA7C86" w:rsidRDefault="00DA7C86" w:rsidP="00DA7C86">
      <w:pPr>
        <w:pStyle w:val="a8"/>
        <w:jc w:val="right"/>
      </w:pPr>
    </w:p>
    <w:p w:rsidR="00DA7C86" w:rsidRDefault="00DA7C86" w:rsidP="00DA7C86">
      <w:pPr>
        <w:pStyle w:val="a8"/>
        <w:jc w:val="right"/>
      </w:pPr>
    </w:p>
    <w:p w:rsidR="00DA7C86" w:rsidRPr="0004128A" w:rsidRDefault="0004128A" w:rsidP="0004128A">
      <w:pPr>
        <w:pStyle w:val="a8"/>
        <w:rPr>
          <w:b w:val="0"/>
          <w:sz w:val="24"/>
          <w:szCs w:val="24"/>
          <w:lang w:val="en-US"/>
        </w:rPr>
      </w:pPr>
      <w:r>
        <w:rPr>
          <w:lang w:val="en-US"/>
        </w:rPr>
        <w:t xml:space="preserve">                                                                   </w:t>
      </w:r>
      <w:r w:rsidR="00DA7C86">
        <w:t xml:space="preserve">Выполнил: </w:t>
      </w:r>
      <w:r>
        <w:rPr>
          <w:b w:val="0"/>
          <w:sz w:val="24"/>
          <w:szCs w:val="24"/>
          <w:lang w:val="en-US"/>
        </w:rPr>
        <w:t xml:space="preserve">              </w:t>
      </w:r>
    </w:p>
    <w:p w:rsidR="0004128A" w:rsidRDefault="00D25621" w:rsidP="0004128A">
      <w:pPr>
        <w:ind w:left="4248" w:firstLine="708"/>
        <w:jc w:val="center"/>
      </w:pPr>
      <w:r>
        <w:rPr>
          <w:sz w:val="32"/>
        </w:rPr>
        <w:t xml:space="preserve"> </w:t>
      </w:r>
      <w:r w:rsidR="00DA7C86" w:rsidRPr="00D25621">
        <w:rPr>
          <w:b/>
        </w:rPr>
        <w:t>Принял:</w:t>
      </w:r>
    </w:p>
    <w:p w:rsidR="00D25621" w:rsidRDefault="00D25621" w:rsidP="00D25621">
      <w:pPr>
        <w:jc w:val="right"/>
      </w:pPr>
      <w:r>
        <w:t>.</w:t>
      </w:r>
    </w:p>
    <w:p w:rsidR="00DA7C86" w:rsidRDefault="00DA7C86" w:rsidP="00784EBF">
      <w:pPr>
        <w:pStyle w:val="a8"/>
        <w:ind w:left="708" w:firstLine="708"/>
        <w:rPr>
          <w:sz w:val="32"/>
        </w:rPr>
      </w:pPr>
    </w:p>
    <w:p w:rsidR="00784EBF" w:rsidRDefault="00784EBF" w:rsidP="00DA7C86">
      <w:pPr>
        <w:pStyle w:val="a8"/>
      </w:pPr>
    </w:p>
    <w:p w:rsidR="00ED3CEE" w:rsidRDefault="00ED3CEE" w:rsidP="00541238">
      <w:pPr>
        <w:pStyle w:val="2"/>
        <w:rPr>
          <w:rFonts w:ascii="Arial" w:hAnsi="Arial" w:cs="Arial"/>
          <w:sz w:val="20"/>
          <w:szCs w:val="20"/>
        </w:rPr>
      </w:pPr>
    </w:p>
    <w:p w:rsidR="00A03F52" w:rsidRDefault="00A03F52" w:rsidP="00541238">
      <w:pPr>
        <w:pStyle w:val="2"/>
        <w:rPr>
          <w:rFonts w:ascii="Arial" w:hAnsi="Arial" w:cs="Arial"/>
          <w:sz w:val="20"/>
          <w:szCs w:val="20"/>
        </w:rPr>
      </w:pPr>
    </w:p>
    <w:p w:rsidR="00A03F52" w:rsidRDefault="00A03F52" w:rsidP="00541238">
      <w:pPr>
        <w:pStyle w:val="2"/>
        <w:rPr>
          <w:rFonts w:ascii="Arial" w:hAnsi="Arial" w:cs="Arial"/>
          <w:sz w:val="20"/>
          <w:szCs w:val="20"/>
        </w:rPr>
      </w:pPr>
    </w:p>
    <w:p w:rsidR="00541238" w:rsidRPr="00CA3BDC" w:rsidRDefault="00541238" w:rsidP="00541238">
      <w:pPr>
        <w:pStyle w:val="2"/>
        <w:rPr>
          <w:rFonts w:ascii="Arial" w:hAnsi="Arial" w:cs="Arial"/>
          <w:sz w:val="20"/>
          <w:szCs w:val="20"/>
        </w:rPr>
      </w:pPr>
      <w:r w:rsidRPr="00CA3BDC">
        <w:rPr>
          <w:rFonts w:ascii="Arial" w:hAnsi="Arial" w:cs="Arial"/>
          <w:sz w:val="20"/>
          <w:szCs w:val="20"/>
        </w:rPr>
        <w:lastRenderedPageBreak/>
        <w:t>Содержание</w:t>
      </w:r>
    </w:p>
    <w:p w:rsidR="00541238" w:rsidRPr="00CA3BDC" w:rsidRDefault="006C4777" w:rsidP="00CE4903">
      <w:hyperlink r:id="rId7" w:anchor=".D0.A4.D0.BE.D1.80.D0.BC.D1.8B_.D0.BF.D0.BB.D0.B0.D0.B7.D0.BC.D1.8B" w:history="1">
        <w:r w:rsidR="00541238" w:rsidRPr="00CA3BDC">
          <w:rPr>
            <w:rStyle w:val="tocnumber"/>
            <w:rFonts w:ascii="Arial" w:hAnsi="Arial" w:cs="Arial"/>
            <w:sz w:val="20"/>
            <w:szCs w:val="20"/>
          </w:rPr>
          <w:t>1</w:t>
        </w:r>
        <w:r w:rsidR="00541238" w:rsidRPr="00CA3BDC">
          <w:rPr>
            <w:rStyle w:val="a3"/>
            <w:rFonts w:ascii="Arial" w:hAnsi="Arial" w:cs="Arial"/>
            <w:color w:val="auto"/>
            <w:sz w:val="20"/>
            <w:szCs w:val="20"/>
            <w:u w:val="none"/>
          </w:rPr>
          <w:t xml:space="preserve"> </w:t>
        </w:r>
        <w:r w:rsidR="00541238" w:rsidRPr="00CA3BDC">
          <w:rPr>
            <w:rStyle w:val="toctext"/>
            <w:rFonts w:ascii="Arial" w:hAnsi="Arial" w:cs="Arial"/>
            <w:sz w:val="20"/>
            <w:szCs w:val="20"/>
          </w:rPr>
          <w:t>Формы плазмы</w:t>
        </w:r>
      </w:hyperlink>
    </w:p>
    <w:p w:rsidR="00541238" w:rsidRPr="00CA3BDC" w:rsidRDefault="006C4777" w:rsidP="00CE4903">
      <w:hyperlink r:id="rId8" w:anchor=".D0.A1.D0.B2.D0.BE.D0.B9.D1.81.D1.82.D0.B2.D0.B0_.D0.B8_.D0.BF.D0.B0.D1.80.D0.B0.D0.BC.D0.B5.D1.82.D1.80.D1.8B_.D0.BF.D0.BB.D0.B0.D0.B7.D0.BC.D1.8B" w:history="1">
        <w:r w:rsidR="00541238" w:rsidRPr="00CA3BDC">
          <w:rPr>
            <w:rStyle w:val="tocnumber"/>
            <w:rFonts w:ascii="Arial" w:hAnsi="Arial" w:cs="Arial"/>
            <w:sz w:val="20"/>
            <w:szCs w:val="20"/>
          </w:rPr>
          <w:t>2</w:t>
        </w:r>
        <w:r w:rsidR="00541238" w:rsidRPr="00CA3BDC">
          <w:rPr>
            <w:rStyle w:val="a3"/>
            <w:rFonts w:ascii="Arial" w:hAnsi="Arial" w:cs="Arial"/>
            <w:color w:val="auto"/>
            <w:sz w:val="20"/>
            <w:szCs w:val="20"/>
            <w:u w:val="none"/>
          </w:rPr>
          <w:t xml:space="preserve"> </w:t>
        </w:r>
        <w:r w:rsidR="00541238" w:rsidRPr="00CA3BDC">
          <w:rPr>
            <w:rStyle w:val="toctext"/>
            <w:rFonts w:ascii="Arial" w:hAnsi="Arial" w:cs="Arial"/>
            <w:sz w:val="20"/>
            <w:szCs w:val="20"/>
          </w:rPr>
          <w:t>Свойства и параметры плазмы</w:t>
        </w:r>
      </w:hyperlink>
      <w:r w:rsidR="00541238" w:rsidRPr="00CA3BDC">
        <w:t xml:space="preserve"> </w:t>
      </w:r>
    </w:p>
    <w:p w:rsidR="00541238" w:rsidRPr="00CA3BDC" w:rsidRDefault="006C4777" w:rsidP="00CE4903">
      <w:pPr>
        <w:ind w:firstLine="708"/>
      </w:pPr>
      <w:hyperlink r:id="rId9" w:anchor=".D0.9E.D0.BF.D1.80.D0.B5.D0.B4.D0.B5.D0.BB.D0.B5.D0.BD.D0.B8.D0.B5_.D0.BF.D0.BB.D0.B0.D0.B7.D0.BC.D1.8B" w:history="1">
        <w:r w:rsidR="00541238" w:rsidRPr="00CA3BDC">
          <w:rPr>
            <w:rStyle w:val="tocnumber"/>
            <w:rFonts w:ascii="Arial" w:hAnsi="Arial" w:cs="Arial"/>
            <w:sz w:val="20"/>
            <w:szCs w:val="20"/>
          </w:rPr>
          <w:t>2.1</w:t>
        </w:r>
        <w:r w:rsidR="00541238" w:rsidRPr="00CA3BDC">
          <w:rPr>
            <w:rStyle w:val="a3"/>
            <w:rFonts w:ascii="Arial" w:hAnsi="Arial" w:cs="Arial"/>
            <w:color w:val="auto"/>
            <w:sz w:val="20"/>
            <w:szCs w:val="20"/>
            <w:u w:val="none"/>
          </w:rPr>
          <w:t xml:space="preserve"> </w:t>
        </w:r>
        <w:r w:rsidR="00541238" w:rsidRPr="00CA3BDC">
          <w:rPr>
            <w:rStyle w:val="toctext"/>
            <w:rFonts w:ascii="Arial" w:hAnsi="Arial" w:cs="Arial"/>
            <w:sz w:val="20"/>
            <w:szCs w:val="20"/>
          </w:rPr>
          <w:t>Определение плазмы</w:t>
        </w:r>
      </w:hyperlink>
    </w:p>
    <w:p w:rsidR="00541238" w:rsidRPr="00CA3BDC" w:rsidRDefault="006C4777" w:rsidP="00CE4903">
      <w:pPr>
        <w:ind w:firstLine="708"/>
      </w:pPr>
      <w:hyperlink r:id="rId10" w:anchor=".D0.9A.D0.BB.D0.B0.D1.81.D1.81.D0.B8.D1.84.D0.B8.D0.BA.D0.B0.D1.86.D0.B8.D1.8F" w:history="1">
        <w:r w:rsidR="00541238" w:rsidRPr="00CA3BDC">
          <w:rPr>
            <w:rStyle w:val="tocnumber"/>
            <w:rFonts w:ascii="Arial" w:hAnsi="Arial" w:cs="Arial"/>
            <w:sz w:val="20"/>
            <w:szCs w:val="20"/>
          </w:rPr>
          <w:t>2.2</w:t>
        </w:r>
        <w:r w:rsidR="00541238" w:rsidRPr="00CA3BDC">
          <w:rPr>
            <w:rStyle w:val="a3"/>
            <w:rFonts w:ascii="Arial" w:hAnsi="Arial" w:cs="Arial"/>
            <w:color w:val="auto"/>
            <w:sz w:val="20"/>
            <w:szCs w:val="20"/>
            <w:u w:val="none"/>
          </w:rPr>
          <w:t xml:space="preserve"> </w:t>
        </w:r>
        <w:r w:rsidR="00541238" w:rsidRPr="00CA3BDC">
          <w:rPr>
            <w:rStyle w:val="toctext"/>
            <w:rFonts w:ascii="Arial" w:hAnsi="Arial" w:cs="Arial"/>
            <w:sz w:val="20"/>
            <w:szCs w:val="20"/>
          </w:rPr>
          <w:t>Классификация</w:t>
        </w:r>
      </w:hyperlink>
    </w:p>
    <w:p w:rsidR="00541238" w:rsidRPr="00CA3BDC" w:rsidRDefault="006C4777" w:rsidP="00CE4903">
      <w:pPr>
        <w:ind w:firstLine="708"/>
      </w:pPr>
      <w:hyperlink r:id="rId11" w:anchor=".D0.A2.D0.B5.D0.BC.D0.BF.D0.B5.D1.80.D0.B0.D1.82.D1.83.D1.80.D0.B0" w:history="1">
        <w:r w:rsidR="00541238" w:rsidRPr="00CA3BDC">
          <w:rPr>
            <w:rStyle w:val="tocnumber"/>
            <w:rFonts w:ascii="Arial" w:hAnsi="Arial" w:cs="Arial"/>
            <w:sz w:val="20"/>
            <w:szCs w:val="20"/>
          </w:rPr>
          <w:t>2.3</w:t>
        </w:r>
        <w:r w:rsidR="00541238" w:rsidRPr="00CA3BDC">
          <w:rPr>
            <w:rStyle w:val="a3"/>
            <w:rFonts w:ascii="Arial" w:hAnsi="Arial" w:cs="Arial"/>
            <w:color w:val="auto"/>
            <w:sz w:val="20"/>
            <w:szCs w:val="20"/>
            <w:u w:val="none"/>
          </w:rPr>
          <w:t xml:space="preserve"> </w:t>
        </w:r>
        <w:r w:rsidR="00541238" w:rsidRPr="00CA3BDC">
          <w:rPr>
            <w:rStyle w:val="toctext"/>
            <w:rFonts w:ascii="Arial" w:hAnsi="Arial" w:cs="Arial"/>
            <w:sz w:val="20"/>
            <w:szCs w:val="20"/>
          </w:rPr>
          <w:t>Температура</w:t>
        </w:r>
      </w:hyperlink>
    </w:p>
    <w:p w:rsidR="00541238" w:rsidRPr="00CA3BDC" w:rsidRDefault="006C4777" w:rsidP="00CE4903">
      <w:pPr>
        <w:ind w:firstLine="708"/>
      </w:pPr>
      <w:hyperlink r:id="rId12" w:anchor=".D0.A1.D1.82.D0.B5.D0.BF.D0.B5.D0.BD.D1.8C_.D0.B8.D0.BE.D0.BD.D0.B8.D0.B7.D0.B0.D1.86.D0.B8.D0.B8" w:history="1">
        <w:r w:rsidR="00541238" w:rsidRPr="00CA3BDC">
          <w:rPr>
            <w:rStyle w:val="tocnumber"/>
            <w:rFonts w:ascii="Arial" w:hAnsi="Arial" w:cs="Arial"/>
            <w:sz w:val="20"/>
            <w:szCs w:val="20"/>
          </w:rPr>
          <w:t>2.4</w:t>
        </w:r>
        <w:r w:rsidR="00541238" w:rsidRPr="00CA3BDC">
          <w:rPr>
            <w:rStyle w:val="a3"/>
            <w:rFonts w:ascii="Arial" w:hAnsi="Arial" w:cs="Arial"/>
            <w:color w:val="auto"/>
            <w:sz w:val="20"/>
            <w:szCs w:val="20"/>
            <w:u w:val="none"/>
          </w:rPr>
          <w:t xml:space="preserve"> </w:t>
        </w:r>
        <w:r w:rsidR="00541238" w:rsidRPr="00CA3BDC">
          <w:rPr>
            <w:rStyle w:val="toctext"/>
            <w:rFonts w:ascii="Arial" w:hAnsi="Arial" w:cs="Arial"/>
            <w:sz w:val="20"/>
            <w:szCs w:val="20"/>
          </w:rPr>
          <w:t>Степень ионизации</w:t>
        </w:r>
      </w:hyperlink>
    </w:p>
    <w:p w:rsidR="00541238" w:rsidRPr="00CA3BDC" w:rsidRDefault="006C4777" w:rsidP="00CE4903">
      <w:pPr>
        <w:ind w:firstLine="708"/>
      </w:pPr>
      <w:hyperlink r:id="rId13" w:anchor=".D0.9F.D0.BB.D0.BE.D1.82.D0.BD.D0.BE.D1.81.D1.82.D1.8C" w:history="1">
        <w:r w:rsidR="00541238" w:rsidRPr="00CA3BDC">
          <w:rPr>
            <w:rStyle w:val="tocnumber"/>
            <w:rFonts w:ascii="Arial" w:hAnsi="Arial" w:cs="Arial"/>
            <w:sz w:val="20"/>
            <w:szCs w:val="20"/>
          </w:rPr>
          <w:t>2.5</w:t>
        </w:r>
        <w:r w:rsidR="00541238" w:rsidRPr="00CA3BDC">
          <w:rPr>
            <w:rStyle w:val="a3"/>
            <w:rFonts w:ascii="Arial" w:hAnsi="Arial" w:cs="Arial"/>
            <w:color w:val="auto"/>
            <w:sz w:val="20"/>
            <w:szCs w:val="20"/>
            <w:u w:val="none"/>
          </w:rPr>
          <w:t xml:space="preserve"> </w:t>
        </w:r>
        <w:r w:rsidR="00541238" w:rsidRPr="00CA3BDC">
          <w:rPr>
            <w:rStyle w:val="toctext"/>
            <w:rFonts w:ascii="Arial" w:hAnsi="Arial" w:cs="Arial"/>
            <w:sz w:val="20"/>
            <w:szCs w:val="20"/>
          </w:rPr>
          <w:t>Плотность</w:t>
        </w:r>
      </w:hyperlink>
    </w:p>
    <w:p w:rsidR="00541238" w:rsidRPr="00CA3BDC" w:rsidRDefault="006C4777" w:rsidP="00CE4903">
      <w:pPr>
        <w:ind w:firstLine="708"/>
      </w:pPr>
      <w:hyperlink r:id="rId14" w:anchor=".D0.9A.D0.B2.D0.B0.D0.B7.D0.B8.D0.BD.D0.B5.D0.B9.D1.82.D1.80.D0.B0.D0.BB.D1.8C.D0.BD.D0.BE.D1.81.D1.82.D1.8C" w:history="1">
        <w:r w:rsidR="00541238" w:rsidRPr="00CA3BDC">
          <w:rPr>
            <w:rStyle w:val="tocnumber"/>
            <w:rFonts w:ascii="Arial" w:hAnsi="Arial" w:cs="Arial"/>
            <w:sz w:val="20"/>
            <w:szCs w:val="20"/>
          </w:rPr>
          <w:t>2.6</w:t>
        </w:r>
        <w:r w:rsidR="00541238" w:rsidRPr="00CA3BDC">
          <w:rPr>
            <w:rStyle w:val="a3"/>
            <w:rFonts w:ascii="Arial" w:hAnsi="Arial" w:cs="Arial"/>
            <w:color w:val="auto"/>
            <w:sz w:val="20"/>
            <w:szCs w:val="20"/>
            <w:u w:val="none"/>
          </w:rPr>
          <w:t xml:space="preserve"> </w:t>
        </w:r>
        <w:r w:rsidR="00541238" w:rsidRPr="00CA3BDC">
          <w:rPr>
            <w:rStyle w:val="toctext"/>
            <w:rFonts w:ascii="Arial" w:hAnsi="Arial" w:cs="Arial"/>
            <w:sz w:val="20"/>
            <w:szCs w:val="20"/>
          </w:rPr>
          <w:t>Квазинейтральность</w:t>
        </w:r>
      </w:hyperlink>
    </w:p>
    <w:p w:rsidR="00541238" w:rsidRPr="00CA3BDC" w:rsidRDefault="006C4777" w:rsidP="00CE4903">
      <w:hyperlink r:id="rId15" w:anchor=".D0.9E.D1.82.D0.BB.D0.B8.D1.87.D0.B8.D1.8F_.D0.BE.D1.82_.D0.B3.D0.B0.D0.B7.D0.BE.D0.BE.D0.B1.D1.80.D0.B0.D0.B7.D0.BD.D0.BE.D0.B3.D0.BE_.D1.81.D0.BE.D1.81.D1.82.D0.BE.D1.8F.D0.BD.D0.B8.D1.8F" w:history="1">
        <w:r w:rsidR="00541238" w:rsidRPr="00CA3BDC">
          <w:rPr>
            <w:rStyle w:val="tocnumber"/>
            <w:rFonts w:ascii="Arial" w:hAnsi="Arial" w:cs="Arial"/>
            <w:sz w:val="20"/>
            <w:szCs w:val="20"/>
          </w:rPr>
          <w:t>3</w:t>
        </w:r>
        <w:r w:rsidR="00541238" w:rsidRPr="00CA3BDC">
          <w:rPr>
            <w:rStyle w:val="a3"/>
            <w:rFonts w:ascii="Arial" w:hAnsi="Arial" w:cs="Arial"/>
            <w:color w:val="auto"/>
            <w:sz w:val="20"/>
            <w:szCs w:val="20"/>
            <w:u w:val="none"/>
          </w:rPr>
          <w:t xml:space="preserve"> </w:t>
        </w:r>
        <w:r w:rsidR="00CE4903">
          <w:rPr>
            <w:rStyle w:val="a3"/>
            <w:rFonts w:ascii="Arial" w:hAnsi="Arial" w:cs="Arial"/>
            <w:color w:val="auto"/>
            <w:sz w:val="20"/>
            <w:szCs w:val="20"/>
            <w:u w:val="none"/>
          </w:rPr>
          <w:t xml:space="preserve"> </w:t>
        </w:r>
        <w:r w:rsidR="00541238" w:rsidRPr="00CA3BDC">
          <w:rPr>
            <w:rStyle w:val="toctext"/>
            <w:rFonts w:ascii="Arial" w:hAnsi="Arial" w:cs="Arial"/>
            <w:sz w:val="20"/>
            <w:szCs w:val="20"/>
          </w:rPr>
          <w:t>Отличия от газообразного состояния</w:t>
        </w:r>
      </w:hyperlink>
    </w:p>
    <w:p w:rsidR="00541238" w:rsidRPr="00CA3BDC" w:rsidRDefault="006C4777" w:rsidP="00CE4903">
      <w:hyperlink r:id="rId16" w:anchor=".D0.A1.D0.BB.D0.BE.D0.B6.D0.BD.D1.8B.D0.B5_.D0.BF.D0.BB.D0.B0.D0.B7.D0.BC.D0.B5.D0.BD.D0.BD.D1.8B.D0.B5_.D1.8F.D0.B2.D0.BB.D0.B5.D0.BD.D0.B8.D1.8F" w:history="1">
        <w:r w:rsidR="00541238" w:rsidRPr="00CA3BDC">
          <w:rPr>
            <w:rStyle w:val="tocnumber"/>
            <w:rFonts w:ascii="Arial" w:hAnsi="Arial" w:cs="Arial"/>
            <w:sz w:val="20"/>
            <w:szCs w:val="20"/>
          </w:rPr>
          <w:t>4</w:t>
        </w:r>
        <w:r w:rsidR="00541238" w:rsidRPr="00CA3BDC">
          <w:rPr>
            <w:rStyle w:val="a3"/>
            <w:rFonts w:ascii="Arial" w:hAnsi="Arial" w:cs="Arial"/>
            <w:color w:val="auto"/>
            <w:sz w:val="20"/>
            <w:szCs w:val="20"/>
            <w:u w:val="none"/>
          </w:rPr>
          <w:t xml:space="preserve"> </w:t>
        </w:r>
        <w:r w:rsidR="00CE4903">
          <w:rPr>
            <w:rStyle w:val="a3"/>
            <w:rFonts w:ascii="Arial" w:hAnsi="Arial" w:cs="Arial"/>
            <w:color w:val="auto"/>
            <w:sz w:val="20"/>
            <w:szCs w:val="20"/>
            <w:u w:val="none"/>
          </w:rPr>
          <w:t xml:space="preserve"> </w:t>
        </w:r>
        <w:r w:rsidR="00541238" w:rsidRPr="00CA3BDC">
          <w:rPr>
            <w:rStyle w:val="toctext"/>
            <w:rFonts w:ascii="Arial" w:hAnsi="Arial" w:cs="Arial"/>
            <w:sz w:val="20"/>
            <w:szCs w:val="20"/>
          </w:rPr>
          <w:t>Сложные плазменные явления</w:t>
        </w:r>
      </w:hyperlink>
    </w:p>
    <w:p w:rsidR="00541238" w:rsidRPr="00CA3BDC" w:rsidRDefault="006C4777" w:rsidP="00CE4903">
      <w:hyperlink r:id="rId17" w:anchor=".D0.9C.D0.B0.D1.82.D0.B5.D0.BC.D0.B0.D1.82.D0.B8.D1.87.D0.B5.D1.81.D0.BA.D0.BE.D0.B5_.D0.BE.D0.BF.D0.B8.D1.81.D0.B0.D0.BD.D0.B8.D0.B5" w:history="1">
        <w:r w:rsidR="00541238" w:rsidRPr="00CA3BDC">
          <w:rPr>
            <w:rStyle w:val="tocnumber"/>
            <w:rFonts w:ascii="Arial" w:hAnsi="Arial" w:cs="Arial"/>
            <w:sz w:val="20"/>
            <w:szCs w:val="20"/>
          </w:rPr>
          <w:t>5</w:t>
        </w:r>
        <w:r w:rsidR="00541238" w:rsidRPr="00CA3BDC">
          <w:rPr>
            <w:rStyle w:val="a3"/>
            <w:rFonts w:ascii="Arial" w:hAnsi="Arial" w:cs="Arial"/>
            <w:color w:val="auto"/>
            <w:sz w:val="20"/>
            <w:szCs w:val="20"/>
            <w:u w:val="none"/>
          </w:rPr>
          <w:t xml:space="preserve"> </w:t>
        </w:r>
        <w:r w:rsidR="00541238" w:rsidRPr="00CA3BDC">
          <w:rPr>
            <w:rStyle w:val="toctext"/>
            <w:rFonts w:ascii="Arial" w:hAnsi="Arial" w:cs="Arial"/>
            <w:sz w:val="20"/>
            <w:szCs w:val="20"/>
          </w:rPr>
          <w:t>Математическое описание</w:t>
        </w:r>
      </w:hyperlink>
      <w:r w:rsidR="00541238" w:rsidRPr="00CA3BDC">
        <w:t xml:space="preserve"> </w:t>
      </w:r>
    </w:p>
    <w:p w:rsidR="00541238" w:rsidRPr="00CA3BDC" w:rsidRDefault="006C4777" w:rsidP="00CE4903">
      <w:pPr>
        <w:ind w:firstLine="708"/>
      </w:pPr>
      <w:hyperlink r:id="rId18" w:anchor=".D0.A4.D0.BB.D1.8E.D0.B8.D0.B4.D0.BD.D0.B0.D1.8F_.28.D0.B6.D0.B8.D0.B4.D0.BA.D0.BE.D1.81.D1.82.D0.BD.D0.B0.D1.8F.29_.D0.BC.D0.BE.D0.B4.D0.B5.D0.BB.D1.8C" w:history="1">
        <w:r w:rsidR="00541238" w:rsidRPr="00CA3BDC">
          <w:rPr>
            <w:rStyle w:val="tocnumber"/>
            <w:rFonts w:ascii="Arial" w:hAnsi="Arial" w:cs="Arial"/>
            <w:sz w:val="20"/>
            <w:szCs w:val="20"/>
          </w:rPr>
          <w:t>5.1</w:t>
        </w:r>
        <w:r w:rsidR="00541238" w:rsidRPr="00CA3BDC">
          <w:rPr>
            <w:rStyle w:val="a3"/>
            <w:rFonts w:ascii="Arial" w:hAnsi="Arial" w:cs="Arial"/>
            <w:color w:val="auto"/>
            <w:sz w:val="20"/>
            <w:szCs w:val="20"/>
            <w:u w:val="none"/>
          </w:rPr>
          <w:t xml:space="preserve"> </w:t>
        </w:r>
        <w:r w:rsidR="00541238" w:rsidRPr="00CA3BDC">
          <w:rPr>
            <w:rStyle w:val="toctext"/>
            <w:rFonts w:ascii="Arial" w:hAnsi="Arial" w:cs="Arial"/>
            <w:sz w:val="20"/>
            <w:szCs w:val="20"/>
          </w:rPr>
          <w:t>Флюидная (жидкостная) модель</w:t>
        </w:r>
      </w:hyperlink>
    </w:p>
    <w:p w:rsidR="00541238" w:rsidRPr="00CA3BDC" w:rsidRDefault="006C4777" w:rsidP="00CE4903">
      <w:pPr>
        <w:ind w:firstLine="708"/>
      </w:pPr>
      <w:hyperlink r:id="rId19" w:anchor=".D0.9A.D0.B8.D0.BD.D0.B5.D1.82.D0.B8.D1.87.D0.B5.D1.81.D0.BA.D0.BE.D0.B5_.D0.BE.D0.BF.D0.B8.D1.81.D0.B0.D0.BD.D0.B8.D0.B5" w:history="1">
        <w:r w:rsidR="00541238" w:rsidRPr="00CA3BDC">
          <w:rPr>
            <w:rStyle w:val="tocnumber"/>
            <w:rFonts w:ascii="Arial" w:hAnsi="Arial" w:cs="Arial"/>
            <w:sz w:val="20"/>
            <w:szCs w:val="20"/>
          </w:rPr>
          <w:t>5.2</w:t>
        </w:r>
        <w:r w:rsidR="00541238" w:rsidRPr="00CA3BDC">
          <w:rPr>
            <w:rStyle w:val="a3"/>
            <w:rFonts w:ascii="Arial" w:hAnsi="Arial" w:cs="Arial"/>
            <w:color w:val="auto"/>
            <w:sz w:val="20"/>
            <w:szCs w:val="20"/>
            <w:u w:val="none"/>
          </w:rPr>
          <w:t xml:space="preserve"> </w:t>
        </w:r>
        <w:r w:rsidR="00541238" w:rsidRPr="00CA3BDC">
          <w:rPr>
            <w:rStyle w:val="toctext"/>
            <w:rFonts w:ascii="Arial" w:hAnsi="Arial" w:cs="Arial"/>
            <w:sz w:val="20"/>
            <w:szCs w:val="20"/>
          </w:rPr>
          <w:t>Кинетическое описание</w:t>
        </w:r>
      </w:hyperlink>
    </w:p>
    <w:p w:rsidR="00541238" w:rsidRPr="00CE4903" w:rsidRDefault="006C4777" w:rsidP="00CE4903">
      <w:pPr>
        <w:ind w:firstLine="708"/>
      </w:pPr>
      <w:hyperlink r:id="rId20" w:anchor="Particle-In-Cell_.28.D1.87.D0.B0.D1.81.D1.82.D0.B8.D1.86.D0.B0_.D0.B2_.D1.8F.D1.87.D0.B5.D0.B9.D0.BA.D0.B5.29" w:history="1">
        <w:r w:rsidR="00541238" w:rsidRPr="00CE4903">
          <w:rPr>
            <w:rStyle w:val="tocnumber"/>
            <w:rFonts w:ascii="Arial" w:hAnsi="Arial" w:cs="Arial"/>
            <w:sz w:val="20"/>
            <w:szCs w:val="20"/>
          </w:rPr>
          <w:t>5.3</w:t>
        </w:r>
        <w:r w:rsidR="00541238" w:rsidRPr="00CE4903">
          <w:rPr>
            <w:rStyle w:val="a3"/>
            <w:rFonts w:ascii="Arial" w:hAnsi="Arial" w:cs="Arial"/>
            <w:color w:val="auto"/>
            <w:sz w:val="20"/>
            <w:szCs w:val="20"/>
            <w:u w:val="none"/>
          </w:rPr>
          <w:t xml:space="preserve"> </w:t>
        </w:r>
        <w:r w:rsidR="00541238" w:rsidRPr="00CA3BDC">
          <w:rPr>
            <w:rStyle w:val="toctext"/>
            <w:rFonts w:ascii="Arial" w:hAnsi="Arial" w:cs="Arial"/>
            <w:sz w:val="20"/>
            <w:szCs w:val="20"/>
            <w:lang w:val="en-US"/>
          </w:rPr>
          <w:t>Particle</w:t>
        </w:r>
        <w:r w:rsidR="00541238" w:rsidRPr="00CE4903">
          <w:rPr>
            <w:rStyle w:val="toctext"/>
            <w:rFonts w:ascii="Arial" w:hAnsi="Arial" w:cs="Arial"/>
            <w:sz w:val="20"/>
            <w:szCs w:val="20"/>
          </w:rPr>
          <w:t>-</w:t>
        </w:r>
        <w:r w:rsidR="00541238" w:rsidRPr="00CA3BDC">
          <w:rPr>
            <w:rStyle w:val="toctext"/>
            <w:rFonts w:ascii="Arial" w:hAnsi="Arial" w:cs="Arial"/>
            <w:sz w:val="20"/>
            <w:szCs w:val="20"/>
            <w:lang w:val="en-US"/>
          </w:rPr>
          <w:t>In</w:t>
        </w:r>
        <w:r w:rsidR="00541238" w:rsidRPr="00CE4903">
          <w:rPr>
            <w:rStyle w:val="toctext"/>
            <w:rFonts w:ascii="Arial" w:hAnsi="Arial" w:cs="Arial"/>
            <w:sz w:val="20"/>
            <w:szCs w:val="20"/>
          </w:rPr>
          <w:t>-</w:t>
        </w:r>
        <w:r w:rsidR="00541238" w:rsidRPr="00CA3BDC">
          <w:rPr>
            <w:rStyle w:val="toctext"/>
            <w:rFonts w:ascii="Arial" w:hAnsi="Arial" w:cs="Arial"/>
            <w:sz w:val="20"/>
            <w:szCs w:val="20"/>
            <w:lang w:val="en-US"/>
          </w:rPr>
          <w:t>Cell</w:t>
        </w:r>
        <w:r w:rsidR="00541238" w:rsidRPr="00CE4903">
          <w:rPr>
            <w:rStyle w:val="toctext"/>
            <w:rFonts w:ascii="Arial" w:hAnsi="Arial" w:cs="Arial"/>
            <w:sz w:val="20"/>
            <w:szCs w:val="20"/>
          </w:rPr>
          <w:t xml:space="preserve"> (</w:t>
        </w:r>
        <w:r w:rsidR="00541238" w:rsidRPr="00CA3BDC">
          <w:rPr>
            <w:rStyle w:val="toctext"/>
            <w:rFonts w:ascii="Arial" w:hAnsi="Arial" w:cs="Arial"/>
            <w:sz w:val="20"/>
            <w:szCs w:val="20"/>
          </w:rPr>
          <w:t>частица</w:t>
        </w:r>
        <w:r w:rsidR="00541238" w:rsidRPr="00CE4903">
          <w:rPr>
            <w:rStyle w:val="toctext"/>
            <w:rFonts w:ascii="Arial" w:hAnsi="Arial" w:cs="Arial"/>
            <w:sz w:val="20"/>
            <w:szCs w:val="20"/>
          </w:rPr>
          <w:t xml:space="preserve"> </w:t>
        </w:r>
        <w:r w:rsidR="00541238" w:rsidRPr="00CA3BDC">
          <w:rPr>
            <w:rStyle w:val="toctext"/>
            <w:rFonts w:ascii="Arial" w:hAnsi="Arial" w:cs="Arial"/>
            <w:sz w:val="20"/>
            <w:szCs w:val="20"/>
          </w:rPr>
          <w:t>в</w:t>
        </w:r>
        <w:r w:rsidR="00541238" w:rsidRPr="00CE4903">
          <w:rPr>
            <w:rStyle w:val="toctext"/>
            <w:rFonts w:ascii="Arial" w:hAnsi="Arial" w:cs="Arial"/>
            <w:sz w:val="20"/>
            <w:szCs w:val="20"/>
          </w:rPr>
          <w:t xml:space="preserve"> </w:t>
        </w:r>
        <w:r w:rsidR="00541238" w:rsidRPr="00CA3BDC">
          <w:rPr>
            <w:rStyle w:val="toctext"/>
            <w:rFonts w:ascii="Arial" w:hAnsi="Arial" w:cs="Arial"/>
            <w:sz w:val="20"/>
            <w:szCs w:val="20"/>
          </w:rPr>
          <w:t>ячейке</w:t>
        </w:r>
        <w:r w:rsidR="00541238" w:rsidRPr="00CE4903">
          <w:rPr>
            <w:rStyle w:val="toctext"/>
            <w:rFonts w:ascii="Arial" w:hAnsi="Arial" w:cs="Arial"/>
            <w:sz w:val="20"/>
            <w:szCs w:val="20"/>
          </w:rPr>
          <w:t>)</w:t>
        </w:r>
      </w:hyperlink>
    </w:p>
    <w:p w:rsidR="00005688" w:rsidRPr="00E4541C" w:rsidRDefault="00DA7C86" w:rsidP="00005688">
      <w:r>
        <w:t>6. Изображения плазмы</w:t>
      </w:r>
    </w:p>
    <w:p w:rsidR="00005688" w:rsidRDefault="00005688" w:rsidP="00DA7C86">
      <w:pPr>
        <w:rPr>
          <w:rStyle w:val="mw-headline"/>
          <w:rFonts w:ascii="Arial" w:hAnsi="Arial" w:cs="Arial"/>
          <w:sz w:val="20"/>
          <w:szCs w:val="20"/>
        </w:rPr>
      </w:pPr>
      <w:r w:rsidRPr="00005688">
        <w:rPr>
          <w:rStyle w:val="mw-headline"/>
          <w:rFonts w:ascii="Arial" w:hAnsi="Arial" w:cs="Arial"/>
          <w:sz w:val="20"/>
          <w:szCs w:val="20"/>
        </w:rPr>
        <w:t>7.Базовые характеристики плазмы</w:t>
      </w:r>
    </w:p>
    <w:p w:rsidR="00005688" w:rsidRPr="00005688" w:rsidRDefault="00005688" w:rsidP="00005688">
      <w:pPr>
        <w:ind w:firstLine="708"/>
        <w:rPr>
          <w:rFonts w:ascii="Arial" w:hAnsi="Arial" w:cs="Arial"/>
          <w:sz w:val="20"/>
          <w:szCs w:val="20"/>
        </w:rPr>
      </w:pPr>
      <w:r w:rsidRPr="00005688">
        <w:rPr>
          <w:rStyle w:val="mw-headline"/>
          <w:rFonts w:ascii="Arial" w:hAnsi="Arial" w:cs="Arial"/>
          <w:sz w:val="20"/>
          <w:szCs w:val="20"/>
        </w:rPr>
        <w:t>7.1.Частоты</w:t>
      </w:r>
    </w:p>
    <w:p w:rsidR="00005688" w:rsidRPr="00005688" w:rsidRDefault="00005688" w:rsidP="00005688">
      <w:pPr>
        <w:ind w:firstLine="708"/>
        <w:rPr>
          <w:rFonts w:ascii="Arial" w:hAnsi="Arial" w:cs="Arial"/>
          <w:sz w:val="20"/>
          <w:szCs w:val="20"/>
        </w:rPr>
      </w:pPr>
      <w:r w:rsidRPr="00005688">
        <w:rPr>
          <w:rStyle w:val="mw-headline"/>
          <w:rFonts w:ascii="Arial" w:hAnsi="Arial" w:cs="Arial"/>
          <w:sz w:val="20"/>
          <w:szCs w:val="20"/>
        </w:rPr>
        <w:t>7.2.Длины</w:t>
      </w:r>
    </w:p>
    <w:p w:rsidR="00005688" w:rsidRPr="00005688" w:rsidRDefault="00005688" w:rsidP="00005688">
      <w:pPr>
        <w:ind w:firstLine="708"/>
        <w:rPr>
          <w:rFonts w:ascii="Arial" w:hAnsi="Arial" w:cs="Arial"/>
          <w:sz w:val="20"/>
          <w:szCs w:val="20"/>
        </w:rPr>
      </w:pPr>
      <w:r w:rsidRPr="00005688">
        <w:rPr>
          <w:rStyle w:val="mw-headline"/>
          <w:rFonts w:ascii="Arial" w:hAnsi="Arial" w:cs="Arial"/>
          <w:sz w:val="20"/>
          <w:szCs w:val="20"/>
        </w:rPr>
        <w:t>7.3.Скорости</w:t>
      </w:r>
    </w:p>
    <w:p w:rsidR="00005688" w:rsidRPr="00005688" w:rsidRDefault="00005688" w:rsidP="00005688">
      <w:pPr>
        <w:ind w:firstLine="708"/>
        <w:rPr>
          <w:rFonts w:ascii="Arial" w:hAnsi="Arial" w:cs="Arial"/>
          <w:sz w:val="20"/>
          <w:szCs w:val="20"/>
        </w:rPr>
      </w:pPr>
      <w:r w:rsidRPr="00005688">
        <w:rPr>
          <w:rStyle w:val="mw-headline"/>
          <w:rFonts w:ascii="Arial" w:hAnsi="Arial" w:cs="Arial"/>
          <w:sz w:val="20"/>
          <w:szCs w:val="20"/>
        </w:rPr>
        <w:t>7.4.Безразмерные величины</w:t>
      </w:r>
    </w:p>
    <w:p w:rsidR="00541238" w:rsidRDefault="006C4777" w:rsidP="00CE4903">
      <w:hyperlink r:id="rId21" w:anchor=".D0.A1.D0.BE.D0.B2.D1.80.D0.B5.D0.BC.D0.B5.D0.BD.D0.BD.D1.8B.D0.B5_.D0.B8.D1.81.D1.81.D0.BB.D0.B5.D0.B4.D0.BE.D0.B2.D0.B0.D0.BD.D0.B8.D1.8F" w:history="1">
        <w:r w:rsidR="00005688">
          <w:rPr>
            <w:rStyle w:val="tocnumber"/>
            <w:rFonts w:ascii="Arial" w:hAnsi="Arial" w:cs="Arial"/>
            <w:sz w:val="20"/>
            <w:szCs w:val="20"/>
          </w:rPr>
          <w:t>8</w:t>
        </w:r>
        <w:r w:rsidR="00541238" w:rsidRPr="00CA3BDC">
          <w:rPr>
            <w:rStyle w:val="a3"/>
            <w:rFonts w:ascii="Arial" w:hAnsi="Arial" w:cs="Arial"/>
            <w:color w:val="auto"/>
            <w:sz w:val="20"/>
            <w:szCs w:val="20"/>
            <w:u w:val="none"/>
          </w:rPr>
          <w:t xml:space="preserve"> </w:t>
        </w:r>
        <w:r w:rsidR="00541238" w:rsidRPr="00CA3BDC">
          <w:rPr>
            <w:rStyle w:val="toctext"/>
            <w:rFonts w:ascii="Arial" w:hAnsi="Arial" w:cs="Arial"/>
            <w:sz w:val="20"/>
            <w:szCs w:val="20"/>
          </w:rPr>
          <w:t>Современные исследования</w:t>
        </w:r>
      </w:hyperlink>
    </w:p>
    <w:p w:rsidR="00697D46" w:rsidRPr="00CA3BDC" w:rsidRDefault="00697D46" w:rsidP="00CE4903"/>
    <w:p w:rsidR="00541238" w:rsidRPr="00CA3BDC" w:rsidRDefault="00541238" w:rsidP="00541238">
      <w:pPr>
        <w:pStyle w:val="1"/>
        <w:rPr>
          <w:rFonts w:ascii="Arial" w:hAnsi="Arial" w:cs="Arial"/>
          <w:sz w:val="20"/>
          <w:szCs w:val="20"/>
        </w:rPr>
      </w:pPr>
      <w:r w:rsidRPr="00CA3BDC">
        <w:rPr>
          <w:rFonts w:ascii="Arial" w:hAnsi="Arial" w:cs="Arial"/>
          <w:sz w:val="20"/>
          <w:szCs w:val="20"/>
        </w:rPr>
        <w:t>Плазма</w:t>
      </w:r>
    </w:p>
    <w:p w:rsidR="00541238" w:rsidRPr="00CA3BDC" w:rsidRDefault="00FD2303" w:rsidP="00541238">
      <w:pPr>
        <w:rPr>
          <w:rFonts w:ascii="Arial" w:hAnsi="Arial" w:cs="Arial"/>
          <w:sz w:val="20"/>
          <w:szCs w:val="20"/>
        </w:rPr>
      </w:pPr>
      <w:r>
        <w:rPr>
          <w:rFonts w:ascii="Arial" w:hAnsi="Arial" w:cs="Arial"/>
          <w:noProof/>
          <w:sz w:val="20"/>
          <w:szCs w:val="20"/>
        </w:rPr>
        <w:drawing>
          <wp:inline distT="0" distB="0" distL="0" distR="0">
            <wp:extent cx="2861945" cy="2897505"/>
            <wp:effectExtent l="19050" t="0" r="0" b="0"/>
            <wp:docPr id="2" name="Рисунок 2" descr="300px-Plasma-lamp_2">
              <a:hlinkClick xmlns:a="http://schemas.openxmlformats.org/drawingml/2006/main" r:id="rId22" tooltip="Плазменная лампа, иллюстрирующая некоторые из наиболее сложных плазменных явлений, включая филаментацию. Свечение плазмы обусловлено переходом электронов из высокоэнергетического состояния в состояние с низкой энергией после рекомбинации с ионами. Этот процесс приводит к излучению со спектром, соответствующим возбуждаемому газу."/>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00px-Plasma-lamp_2"/>
                    <pic:cNvPicPr>
                      <a:picLocks noChangeAspect="1" noChangeArrowheads="1"/>
                    </pic:cNvPicPr>
                  </pic:nvPicPr>
                  <pic:blipFill>
                    <a:blip r:embed="rId23" cstate="print"/>
                    <a:srcRect/>
                    <a:stretch>
                      <a:fillRect/>
                    </a:stretch>
                  </pic:blipFill>
                  <pic:spPr bwMode="auto">
                    <a:xfrm>
                      <a:off x="0" y="0"/>
                      <a:ext cx="2861945" cy="2897505"/>
                    </a:xfrm>
                    <a:prstGeom prst="rect">
                      <a:avLst/>
                    </a:prstGeom>
                    <a:noFill/>
                    <a:ln w="9525">
                      <a:noFill/>
                      <a:miter lim="800000"/>
                      <a:headEnd/>
                      <a:tailEnd/>
                    </a:ln>
                  </pic:spPr>
                </pic:pic>
              </a:graphicData>
            </a:graphic>
          </wp:inline>
        </w:drawing>
      </w:r>
    </w:p>
    <w:p w:rsidR="00541238" w:rsidRPr="00323D9B" w:rsidRDefault="006C4777" w:rsidP="00541238">
      <w:pPr>
        <w:rPr>
          <w:rFonts w:ascii="Arial" w:hAnsi="Arial" w:cs="Arial"/>
          <w:sz w:val="20"/>
          <w:szCs w:val="20"/>
        </w:rPr>
      </w:pPr>
      <w:hyperlink r:id="rId24" w:tooltip="Плазменная лампа" w:history="1">
        <w:r w:rsidR="00541238" w:rsidRPr="00CA3BDC">
          <w:rPr>
            <w:rStyle w:val="a3"/>
            <w:rFonts w:ascii="Arial" w:hAnsi="Arial" w:cs="Arial"/>
            <w:color w:val="auto"/>
            <w:sz w:val="20"/>
            <w:szCs w:val="20"/>
            <w:u w:val="none"/>
          </w:rPr>
          <w:t>Плазменная лампа</w:t>
        </w:r>
      </w:hyperlink>
      <w:r w:rsidR="00541238" w:rsidRPr="00CA3BDC">
        <w:rPr>
          <w:rFonts w:ascii="Arial" w:hAnsi="Arial" w:cs="Arial"/>
          <w:sz w:val="20"/>
          <w:szCs w:val="20"/>
        </w:rPr>
        <w:t xml:space="preserve">, иллюстрирующая некоторые из наиболее сложных плазменных явлений, </w:t>
      </w:r>
      <w:r w:rsidR="00541238" w:rsidRPr="00323D9B">
        <w:rPr>
          <w:rFonts w:ascii="Arial" w:hAnsi="Arial" w:cs="Arial"/>
          <w:sz w:val="20"/>
          <w:szCs w:val="20"/>
        </w:rPr>
        <w:t xml:space="preserve">включая </w:t>
      </w:r>
      <w:hyperlink r:id="rId25" w:tooltip="Филаментация (страница отсутствует)" w:history="1">
        <w:r w:rsidR="00541238" w:rsidRPr="00323D9B">
          <w:rPr>
            <w:rStyle w:val="a3"/>
            <w:rFonts w:ascii="Arial" w:hAnsi="Arial" w:cs="Arial"/>
            <w:color w:val="auto"/>
            <w:sz w:val="20"/>
            <w:szCs w:val="20"/>
            <w:u w:val="none"/>
          </w:rPr>
          <w:t>филаментацию</w:t>
        </w:r>
      </w:hyperlink>
      <w:r w:rsidR="00541238" w:rsidRPr="00323D9B">
        <w:rPr>
          <w:rFonts w:ascii="Arial" w:hAnsi="Arial" w:cs="Arial"/>
          <w:sz w:val="20"/>
          <w:szCs w:val="20"/>
        </w:rPr>
        <w:t xml:space="preserve">. Свечение плазмы обусловлено переходом </w:t>
      </w:r>
      <w:hyperlink r:id="rId26" w:tooltip="Электрон" w:history="1">
        <w:r w:rsidR="00541238" w:rsidRPr="00323D9B">
          <w:rPr>
            <w:rStyle w:val="a3"/>
            <w:rFonts w:ascii="Arial" w:hAnsi="Arial" w:cs="Arial"/>
            <w:color w:val="auto"/>
            <w:sz w:val="20"/>
            <w:szCs w:val="20"/>
            <w:u w:val="none"/>
          </w:rPr>
          <w:t>электронов</w:t>
        </w:r>
      </w:hyperlink>
      <w:r w:rsidR="00541238" w:rsidRPr="00323D9B">
        <w:rPr>
          <w:rFonts w:ascii="Arial" w:hAnsi="Arial" w:cs="Arial"/>
          <w:sz w:val="20"/>
          <w:szCs w:val="20"/>
        </w:rPr>
        <w:t xml:space="preserve"> из высокоэнергетического состояния в состояние с низкой энергией после </w:t>
      </w:r>
      <w:hyperlink r:id="rId27" w:tooltip="Рекомбинация" w:history="1">
        <w:r w:rsidR="00541238" w:rsidRPr="00323D9B">
          <w:rPr>
            <w:rStyle w:val="a3"/>
            <w:rFonts w:ascii="Arial" w:hAnsi="Arial" w:cs="Arial"/>
            <w:color w:val="auto"/>
            <w:sz w:val="20"/>
            <w:szCs w:val="20"/>
            <w:u w:val="none"/>
          </w:rPr>
          <w:t>рекомбинации</w:t>
        </w:r>
      </w:hyperlink>
      <w:r w:rsidR="00541238" w:rsidRPr="00323D9B">
        <w:rPr>
          <w:rFonts w:ascii="Arial" w:hAnsi="Arial" w:cs="Arial"/>
          <w:sz w:val="20"/>
          <w:szCs w:val="20"/>
        </w:rPr>
        <w:t xml:space="preserve"> с </w:t>
      </w:r>
      <w:hyperlink r:id="rId28" w:tooltip="Ион" w:history="1">
        <w:r w:rsidR="00541238" w:rsidRPr="00323D9B">
          <w:rPr>
            <w:rStyle w:val="a3"/>
            <w:rFonts w:ascii="Arial" w:hAnsi="Arial" w:cs="Arial"/>
            <w:color w:val="auto"/>
            <w:sz w:val="20"/>
            <w:szCs w:val="20"/>
            <w:u w:val="none"/>
          </w:rPr>
          <w:t>ионами</w:t>
        </w:r>
      </w:hyperlink>
      <w:r w:rsidR="00541238" w:rsidRPr="00323D9B">
        <w:rPr>
          <w:rFonts w:ascii="Arial" w:hAnsi="Arial" w:cs="Arial"/>
          <w:sz w:val="20"/>
          <w:szCs w:val="20"/>
        </w:rPr>
        <w:t xml:space="preserve">. Этот процесс приводит к излучению со </w:t>
      </w:r>
      <w:hyperlink r:id="rId29" w:tooltip="Спектр" w:history="1">
        <w:r w:rsidR="00541238" w:rsidRPr="00323D9B">
          <w:rPr>
            <w:rStyle w:val="a3"/>
            <w:rFonts w:ascii="Arial" w:hAnsi="Arial" w:cs="Arial"/>
            <w:color w:val="auto"/>
            <w:sz w:val="20"/>
            <w:szCs w:val="20"/>
            <w:u w:val="none"/>
          </w:rPr>
          <w:t>спектром</w:t>
        </w:r>
      </w:hyperlink>
      <w:r w:rsidR="00541238" w:rsidRPr="00323D9B">
        <w:rPr>
          <w:rFonts w:ascii="Arial" w:hAnsi="Arial" w:cs="Arial"/>
          <w:sz w:val="20"/>
          <w:szCs w:val="20"/>
        </w:rPr>
        <w:t>, соответствующим возбуждаемому газу.</w:t>
      </w:r>
    </w:p>
    <w:p w:rsidR="00541238" w:rsidRPr="00323D9B" w:rsidRDefault="00541238" w:rsidP="00CE4903">
      <w:pPr>
        <w:rPr>
          <w:rFonts w:ascii="Arial" w:hAnsi="Arial" w:cs="Arial"/>
          <w:sz w:val="20"/>
          <w:szCs w:val="20"/>
        </w:rPr>
      </w:pPr>
      <w:r w:rsidRPr="00323D9B">
        <w:rPr>
          <w:rFonts w:ascii="Arial" w:hAnsi="Arial" w:cs="Arial"/>
          <w:b/>
          <w:bCs/>
          <w:sz w:val="20"/>
          <w:szCs w:val="20"/>
        </w:rPr>
        <w:t>Плазма</w:t>
      </w:r>
      <w:r w:rsidRPr="00323D9B">
        <w:rPr>
          <w:rFonts w:ascii="Arial" w:hAnsi="Arial" w:cs="Arial"/>
          <w:sz w:val="20"/>
          <w:szCs w:val="20"/>
        </w:rPr>
        <w:t xml:space="preserve"> (от </w:t>
      </w:r>
      <w:hyperlink r:id="rId30" w:tooltip="Греческий язык" w:history="1">
        <w:r w:rsidRPr="00323D9B">
          <w:rPr>
            <w:rStyle w:val="a3"/>
            <w:rFonts w:ascii="Arial" w:hAnsi="Arial" w:cs="Arial"/>
            <w:color w:val="auto"/>
            <w:sz w:val="20"/>
            <w:szCs w:val="20"/>
            <w:u w:val="none"/>
          </w:rPr>
          <w:t>греч.</w:t>
        </w:r>
      </w:hyperlink>
      <w:r w:rsidRPr="00323D9B">
        <w:rPr>
          <w:rFonts w:ascii="Arial" w:hAnsi="Arial" w:cs="Arial"/>
          <w:sz w:val="20"/>
          <w:szCs w:val="20"/>
        </w:rPr>
        <w:t xml:space="preserve"> </w:t>
      </w:r>
      <w:r w:rsidRPr="00323D9B">
        <w:rPr>
          <w:rFonts w:ascii="Arial" w:hAnsi="Arial" w:cs="Arial"/>
          <w:sz w:val="20"/>
          <w:szCs w:val="20"/>
          <w:lang w:val="el-GR"/>
        </w:rPr>
        <w:t>πλάσμα</w:t>
      </w:r>
      <w:r w:rsidRPr="00323D9B">
        <w:rPr>
          <w:rFonts w:ascii="Arial" w:hAnsi="Arial" w:cs="Arial"/>
          <w:sz w:val="20"/>
          <w:szCs w:val="20"/>
        </w:rPr>
        <w:t xml:space="preserve"> «вылепленное», «оформленное») — в </w:t>
      </w:r>
      <w:hyperlink r:id="rId31" w:tooltip="Физика" w:history="1">
        <w:r w:rsidRPr="00323D9B">
          <w:rPr>
            <w:rStyle w:val="a3"/>
            <w:rFonts w:ascii="Arial" w:hAnsi="Arial" w:cs="Arial"/>
            <w:color w:val="auto"/>
            <w:sz w:val="20"/>
            <w:szCs w:val="20"/>
            <w:u w:val="none"/>
          </w:rPr>
          <w:t>физике</w:t>
        </w:r>
      </w:hyperlink>
      <w:r w:rsidRPr="00323D9B">
        <w:rPr>
          <w:rFonts w:ascii="Arial" w:hAnsi="Arial" w:cs="Arial"/>
          <w:sz w:val="20"/>
          <w:szCs w:val="20"/>
        </w:rPr>
        <w:t xml:space="preserve"> и </w:t>
      </w:r>
      <w:hyperlink r:id="rId32" w:tooltip="Химия" w:history="1">
        <w:r w:rsidRPr="00323D9B">
          <w:rPr>
            <w:rStyle w:val="a3"/>
            <w:rFonts w:ascii="Arial" w:hAnsi="Arial" w:cs="Arial"/>
            <w:color w:val="auto"/>
            <w:sz w:val="20"/>
            <w:szCs w:val="20"/>
            <w:u w:val="none"/>
          </w:rPr>
          <w:t>химии</w:t>
        </w:r>
      </w:hyperlink>
      <w:r w:rsidRPr="00323D9B">
        <w:rPr>
          <w:rFonts w:ascii="Arial" w:hAnsi="Arial" w:cs="Arial"/>
          <w:sz w:val="20"/>
          <w:szCs w:val="20"/>
        </w:rPr>
        <w:t xml:space="preserve"> полностью или частично ионизированный газ, который может быть как квазинейтральным, так и неквазинейтральным. Плазма иногда называется четвёртым (после твёрдого, жидкого и газообразного) </w:t>
      </w:r>
      <w:hyperlink r:id="rId33" w:tooltip="Агрегатное состояние вещества" w:history="1">
        <w:r w:rsidRPr="00323D9B">
          <w:rPr>
            <w:rStyle w:val="a3"/>
            <w:rFonts w:ascii="Arial" w:hAnsi="Arial" w:cs="Arial"/>
            <w:color w:val="auto"/>
            <w:sz w:val="20"/>
            <w:szCs w:val="20"/>
            <w:u w:val="none"/>
          </w:rPr>
          <w:t>агрегатным состоянием вещества</w:t>
        </w:r>
      </w:hyperlink>
      <w:r w:rsidRPr="00323D9B">
        <w:rPr>
          <w:rFonts w:ascii="Arial" w:hAnsi="Arial" w:cs="Arial"/>
          <w:sz w:val="20"/>
          <w:szCs w:val="20"/>
        </w:rPr>
        <w:t xml:space="preserve">. Слово «ионизированный» означает, что от значительной части </w:t>
      </w:r>
      <w:hyperlink r:id="rId34" w:tooltip="Атом" w:history="1">
        <w:r w:rsidRPr="00323D9B">
          <w:rPr>
            <w:rStyle w:val="a3"/>
            <w:rFonts w:ascii="Arial" w:hAnsi="Arial" w:cs="Arial"/>
            <w:color w:val="auto"/>
            <w:sz w:val="20"/>
            <w:szCs w:val="20"/>
            <w:u w:val="none"/>
          </w:rPr>
          <w:t>атомов</w:t>
        </w:r>
      </w:hyperlink>
      <w:r w:rsidRPr="00323D9B">
        <w:rPr>
          <w:rFonts w:ascii="Arial" w:hAnsi="Arial" w:cs="Arial"/>
          <w:sz w:val="20"/>
          <w:szCs w:val="20"/>
        </w:rPr>
        <w:t xml:space="preserve"> или молекул отделён по крайней мере один </w:t>
      </w:r>
      <w:hyperlink r:id="rId35" w:tooltip="Электрон" w:history="1">
        <w:r w:rsidRPr="00323D9B">
          <w:rPr>
            <w:rStyle w:val="a3"/>
            <w:rFonts w:ascii="Arial" w:hAnsi="Arial" w:cs="Arial"/>
            <w:color w:val="auto"/>
            <w:sz w:val="20"/>
            <w:szCs w:val="20"/>
            <w:u w:val="none"/>
          </w:rPr>
          <w:t>электрон</w:t>
        </w:r>
      </w:hyperlink>
      <w:r w:rsidRPr="00323D9B">
        <w:rPr>
          <w:rFonts w:ascii="Arial" w:hAnsi="Arial" w:cs="Arial"/>
          <w:sz w:val="20"/>
          <w:szCs w:val="20"/>
        </w:rPr>
        <w:t xml:space="preserve">. Слово «квазинейтральный» означает, что, несмотря на наличие свободных зарядов (электронов и </w:t>
      </w:r>
      <w:hyperlink r:id="rId36" w:tooltip="Ион" w:history="1">
        <w:r w:rsidRPr="00323D9B">
          <w:rPr>
            <w:rStyle w:val="a3"/>
            <w:rFonts w:ascii="Arial" w:hAnsi="Arial" w:cs="Arial"/>
            <w:color w:val="auto"/>
            <w:sz w:val="20"/>
            <w:szCs w:val="20"/>
            <w:u w:val="none"/>
          </w:rPr>
          <w:t>ионов</w:t>
        </w:r>
      </w:hyperlink>
      <w:r w:rsidRPr="00323D9B">
        <w:rPr>
          <w:rFonts w:ascii="Arial" w:hAnsi="Arial" w:cs="Arial"/>
          <w:sz w:val="20"/>
          <w:szCs w:val="20"/>
        </w:rPr>
        <w:t xml:space="preserve">), суммарный электрический заряд плазмы приблизительно равен нулю. Присутствие свободных электрических зарядов делает плазму проводящей средой, что обуславливает её заметно большее (по сравнению с другими агрегатными состояниями вещества) взаимодействие с </w:t>
      </w:r>
      <w:hyperlink r:id="rId37" w:tooltip="Магнитное поле" w:history="1">
        <w:r w:rsidRPr="00323D9B">
          <w:rPr>
            <w:rStyle w:val="a3"/>
            <w:rFonts w:ascii="Arial" w:hAnsi="Arial" w:cs="Arial"/>
            <w:color w:val="auto"/>
            <w:sz w:val="20"/>
            <w:szCs w:val="20"/>
            <w:u w:val="none"/>
          </w:rPr>
          <w:t>магнитным</w:t>
        </w:r>
      </w:hyperlink>
      <w:r w:rsidRPr="00323D9B">
        <w:rPr>
          <w:rFonts w:ascii="Arial" w:hAnsi="Arial" w:cs="Arial"/>
          <w:sz w:val="20"/>
          <w:szCs w:val="20"/>
        </w:rPr>
        <w:t xml:space="preserve"> и </w:t>
      </w:r>
      <w:hyperlink r:id="rId38" w:tooltip="Электрическое поле" w:history="1">
        <w:r w:rsidRPr="00323D9B">
          <w:rPr>
            <w:rStyle w:val="a3"/>
            <w:rFonts w:ascii="Arial" w:hAnsi="Arial" w:cs="Arial"/>
            <w:color w:val="auto"/>
            <w:sz w:val="20"/>
            <w:szCs w:val="20"/>
            <w:u w:val="none"/>
          </w:rPr>
          <w:t>электрическим полями</w:t>
        </w:r>
      </w:hyperlink>
      <w:r w:rsidRPr="00323D9B">
        <w:rPr>
          <w:rFonts w:ascii="Arial" w:hAnsi="Arial" w:cs="Arial"/>
          <w:sz w:val="20"/>
          <w:szCs w:val="20"/>
        </w:rPr>
        <w:t xml:space="preserve">. Четвёртое состояние вещества было открыто </w:t>
      </w:r>
      <w:hyperlink r:id="rId39" w:tooltip="Уильям Крукс" w:history="1">
        <w:r w:rsidRPr="00323D9B">
          <w:rPr>
            <w:rStyle w:val="a3"/>
            <w:rFonts w:ascii="Arial" w:hAnsi="Arial" w:cs="Arial"/>
            <w:color w:val="auto"/>
            <w:sz w:val="20"/>
            <w:szCs w:val="20"/>
            <w:u w:val="none"/>
          </w:rPr>
          <w:t>У. Круксом</w:t>
        </w:r>
      </w:hyperlink>
      <w:r w:rsidRPr="00323D9B">
        <w:rPr>
          <w:rFonts w:ascii="Arial" w:hAnsi="Arial" w:cs="Arial"/>
          <w:sz w:val="20"/>
          <w:szCs w:val="20"/>
        </w:rPr>
        <w:t xml:space="preserve"> в </w:t>
      </w:r>
      <w:hyperlink r:id="rId40" w:tooltip="1879 год" w:history="1">
        <w:r w:rsidRPr="00323D9B">
          <w:rPr>
            <w:rStyle w:val="a3"/>
            <w:rFonts w:ascii="Arial" w:hAnsi="Arial" w:cs="Arial"/>
            <w:color w:val="auto"/>
            <w:sz w:val="20"/>
            <w:szCs w:val="20"/>
            <w:u w:val="none"/>
          </w:rPr>
          <w:t>1879 году</w:t>
        </w:r>
      </w:hyperlink>
      <w:r w:rsidRPr="00323D9B">
        <w:rPr>
          <w:rFonts w:ascii="Arial" w:hAnsi="Arial" w:cs="Arial"/>
          <w:sz w:val="20"/>
          <w:szCs w:val="20"/>
        </w:rPr>
        <w:t xml:space="preserve"> и названо «плазмой» </w:t>
      </w:r>
      <w:hyperlink r:id="rId41" w:tooltip="Ирвинг Ленгмюр" w:history="1">
        <w:r w:rsidRPr="00323D9B">
          <w:rPr>
            <w:rStyle w:val="a3"/>
            <w:rFonts w:ascii="Arial" w:hAnsi="Arial" w:cs="Arial"/>
            <w:color w:val="auto"/>
            <w:sz w:val="20"/>
            <w:szCs w:val="20"/>
            <w:u w:val="none"/>
          </w:rPr>
          <w:t>И. Ленгмюром</w:t>
        </w:r>
      </w:hyperlink>
      <w:r w:rsidRPr="00323D9B">
        <w:rPr>
          <w:rFonts w:ascii="Arial" w:hAnsi="Arial" w:cs="Arial"/>
          <w:sz w:val="20"/>
          <w:szCs w:val="20"/>
        </w:rPr>
        <w:t xml:space="preserve"> в </w:t>
      </w:r>
      <w:hyperlink r:id="rId42" w:tooltip="1928 год" w:history="1">
        <w:r w:rsidRPr="00323D9B">
          <w:rPr>
            <w:rStyle w:val="a3"/>
            <w:rFonts w:ascii="Arial" w:hAnsi="Arial" w:cs="Arial"/>
            <w:color w:val="auto"/>
            <w:sz w:val="20"/>
            <w:szCs w:val="20"/>
            <w:u w:val="none"/>
          </w:rPr>
          <w:t>1928 году</w:t>
        </w:r>
      </w:hyperlink>
      <w:r w:rsidR="00697D46">
        <w:rPr>
          <w:rFonts w:ascii="Arial" w:hAnsi="Arial" w:cs="Arial"/>
          <w:sz w:val="20"/>
          <w:szCs w:val="20"/>
        </w:rPr>
        <w:t>.</w:t>
      </w:r>
    </w:p>
    <w:p w:rsidR="00DA7C86" w:rsidRDefault="00541238" w:rsidP="00763724">
      <w:pPr>
        <w:rPr>
          <w:rStyle w:val="mw-headline"/>
          <w:rFonts w:ascii="Arial" w:hAnsi="Arial" w:cs="Arial"/>
          <w:sz w:val="20"/>
          <w:szCs w:val="20"/>
        </w:rPr>
      </w:pPr>
      <w:r w:rsidRPr="00323D9B">
        <w:t xml:space="preserve">Многие </w:t>
      </w:r>
      <w:hyperlink r:id="rId43" w:tooltip="Античная философия" w:history="1">
        <w:r w:rsidRPr="00323D9B">
          <w:rPr>
            <w:rStyle w:val="a3"/>
            <w:rFonts w:ascii="Arial" w:hAnsi="Arial" w:cs="Arial"/>
            <w:color w:val="auto"/>
            <w:sz w:val="20"/>
            <w:szCs w:val="20"/>
            <w:u w:val="none"/>
          </w:rPr>
          <w:t>философы античности</w:t>
        </w:r>
      </w:hyperlink>
      <w:r w:rsidRPr="00323D9B">
        <w:t xml:space="preserve"> утверждали, что мир состоит из четырех стихий: земли, воды, воздуха и огня. Это положение с учетом некоторых допущений укладывается в современное </w:t>
      </w:r>
      <w:r w:rsidRPr="00323D9B">
        <w:lastRenderedPageBreak/>
        <w:t xml:space="preserve">научное представление о четырех </w:t>
      </w:r>
      <w:hyperlink r:id="rId44" w:tooltip="Агрегатное состояние вещества" w:history="1">
        <w:r w:rsidRPr="00323D9B">
          <w:rPr>
            <w:rStyle w:val="a3"/>
            <w:rFonts w:ascii="Arial" w:hAnsi="Arial" w:cs="Arial"/>
            <w:color w:val="auto"/>
            <w:sz w:val="20"/>
            <w:szCs w:val="20"/>
            <w:u w:val="none"/>
          </w:rPr>
          <w:t>агрегатных состояниях вещества</w:t>
        </w:r>
      </w:hyperlink>
      <w:r w:rsidRPr="00323D9B">
        <w:t xml:space="preserve">, причем плазме, очевидно, соответствует огонь. Свойства плазмы изучает </w:t>
      </w:r>
      <w:hyperlink r:id="rId45" w:tooltip="Физика плазмы" w:history="1">
        <w:r w:rsidRPr="00323D9B">
          <w:rPr>
            <w:rStyle w:val="a3"/>
            <w:rFonts w:ascii="Arial" w:hAnsi="Arial" w:cs="Arial"/>
            <w:color w:val="auto"/>
            <w:sz w:val="20"/>
            <w:szCs w:val="20"/>
            <w:u w:val="none"/>
          </w:rPr>
          <w:t>физика плазмы</w:t>
        </w:r>
      </w:hyperlink>
      <w:r w:rsidRPr="00323D9B">
        <w:t>.</w:t>
      </w:r>
    </w:p>
    <w:p w:rsidR="00541238" w:rsidRPr="00CA3BDC" w:rsidRDefault="00CE4903" w:rsidP="00541238">
      <w:pPr>
        <w:pStyle w:val="2"/>
        <w:rPr>
          <w:rFonts w:ascii="Arial" w:hAnsi="Arial" w:cs="Arial"/>
          <w:sz w:val="20"/>
          <w:szCs w:val="20"/>
        </w:rPr>
      </w:pPr>
      <w:r>
        <w:rPr>
          <w:rStyle w:val="mw-headline"/>
          <w:rFonts w:ascii="Arial" w:hAnsi="Arial" w:cs="Arial"/>
          <w:sz w:val="20"/>
          <w:szCs w:val="20"/>
        </w:rPr>
        <w:t>1.</w:t>
      </w:r>
      <w:r w:rsidR="00541238" w:rsidRPr="00CA3BDC">
        <w:rPr>
          <w:rStyle w:val="mw-headline"/>
          <w:rFonts w:ascii="Arial" w:hAnsi="Arial" w:cs="Arial"/>
          <w:sz w:val="20"/>
          <w:szCs w:val="20"/>
        </w:rPr>
        <w:t>Формы плазмы</w:t>
      </w:r>
    </w:p>
    <w:p w:rsidR="00541238" w:rsidRPr="00CA3BDC" w:rsidRDefault="00541238" w:rsidP="00541238">
      <w:pPr>
        <w:pStyle w:val="a5"/>
        <w:rPr>
          <w:rFonts w:ascii="Arial" w:hAnsi="Arial" w:cs="Arial"/>
          <w:sz w:val="20"/>
          <w:szCs w:val="20"/>
        </w:rPr>
      </w:pPr>
      <w:r w:rsidRPr="00CA3BDC">
        <w:rPr>
          <w:rFonts w:ascii="Arial" w:hAnsi="Arial" w:cs="Arial"/>
          <w:sz w:val="20"/>
          <w:szCs w:val="20"/>
        </w:rPr>
        <w:t xml:space="preserve">Фазовым состоянием большей части вещества (по массе ок. 99,9 %) во </w:t>
      </w:r>
      <w:hyperlink r:id="rId46" w:tooltip="Вселенная" w:history="1">
        <w:r w:rsidRPr="00CA3BDC">
          <w:rPr>
            <w:rStyle w:val="a3"/>
            <w:rFonts w:ascii="Arial" w:hAnsi="Arial" w:cs="Arial"/>
            <w:color w:val="auto"/>
            <w:sz w:val="20"/>
            <w:szCs w:val="20"/>
            <w:u w:val="none"/>
          </w:rPr>
          <w:t>Вселенной</w:t>
        </w:r>
      </w:hyperlink>
      <w:r w:rsidRPr="00CA3BDC">
        <w:rPr>
          <w:rFonts w:ascii="Arial" w:hAnsi="Arial" w:cs="Arial"/>
          <w:sz w:val="20"/>
          <w:szCs w:val="20"/>
        </w:rPr>
        <w:t xml:space="preserve"> является плазма. Все </w:t>
      </w:r>
      <w:hyperlink r:id="rId47" w:tooltip="Звезда" w:history="1">
        <w:r w:rsidRPr="00CA3BDC">
          <w:rPr>
            <w:rStyle w:val="a3"/>
            <w:rFonts w:ascii="Arial" w:hAnsi="Arial" w:cs="Arial"/>
            <w:color w:val="auto"/>
            <w:sz w:val="20"/>
            <w:szCs w:val="20"/>
            <w:u w:val="none"/>
          </w:rPr>
          <w:t>звёзды</w:t>
        </w:r>
      </w:hyperlink>
      <w:r w:rsidRPr="00CA3BDC">
        <w:rPr>
          <w:rFonts w:ascii="Arial" w:hAnsi="Arial" w:cs="Arial"/>
          <w:sz w:val="20"/>
          <w:szCs w:val="20"/>
        </w:rPr>
        <w:t xml:space="preserve"> состоят из плазмы, и даже пространство между ними заполнено плазмой, хотя и очень разреженной </w:t>
      </w:r>
      <w:r w:rsidR="00401B7A">
        <w:rPr>
          <w:rFonts w:ascii="Arial" w:hAnsi="Arial" w:cs="Arial"/>
          <w:sz w:val="20"/>
          <w:szCs w:val="20"/>
        </w:rPr>
        <w:t>.</w:t>
      </w:r>
      <w:r w:rsidRPr="00CA3BDC">
        <w:rPr>
          <w:rFonts w:ascii="Arial" w:hAnsi="Arial" w:cs="Arial"/>
          <w:sz w:val="20"/>
          <w:szCs w:val="20"/>
        </w:rPr>
        <w:t xml:space="preserve"> К примеру, планета </w:t>
      </w:r>
      <w:hyperlink r:id="rId48" w:tooltip="Юпитер" w:history="1">
        <w:r w:rsidRPr="00CA3BDC">
          <w:rPr>
            <w:rStyle w:val="a3"/>
            <w:rFonts w:ascii="Arial" w:hAnsi="Arial" w:cs="Arial"/>
            <w:color w:val="auto"/>
            <w:sz w:val="20"/>
            <w:szCs w:val="20"/>
            <w:u w:val="none"/>
          </w:rPr>
          <w:t>Юпитер</w:t>
        </w:r>
      </w:hyperlink>
      <w:r w:rsidRPr="00CA3BDC">
        <w:rPr>
          <w:rFonts w:ascii="Arial" w:hAnsi="Arial" w:cs="Arial"/>
          <w:sz w:val="20"/>
          <w:szCs w:val="20"/>
        </w:rPr>
        <w:t xml:space="preserve"> сосредоточила в себе практически все вещество </w:t>
      </w:r>
      <w:hyperlink r:id="rId49" w:tooltip="Солнечная система" w:history="1">
        <w:r w:rsidRPr="00CA3BDC">
          <w:rPr>
            <w:rStyle w:val="a3"/>
            <w:rFonts w:ascii="Arial" w:hAnsi="Arial" w:cs="Arial"/>
            <w:color w:val="auto"/>
            <w:sz w:val="20"/>
            <w:szCs w:val="20"/>
            <w:u w:val="none"/>
          </w:rPr>
          <w:t>Солнечной системы</w:t>
        </w:r>
      </w:hyperlink>
      <w:r w:rsidRPr="00CA3BDC">
        <w:rPr>
          <w:rFonts w:ascii="Arial" w:hAnsi="Arial" w:cs="Arial"/>
          <w:sz w:val="20"/>
          <w:szCs w:val="20"/>
        </w:rPr>
        <w:t>, находящееся в «неплазменном» состоянии (</w:t>
      </w:r>
      <w:hyperlink r:id="rId50" w:tooltip="Жидкость" w:history="1">
        <w:r w:rsidRPr="00CA3BDC">
          <w:rPr>
            <w:rStyle w:val="a3"/>
            <w:rFonts w:ascii="Arial" w:hAnsi="Arial" w:cs="Arial"/>
            <w:color w:val="auto"/>
            <w:sz w:val="20"/>
            <w:szCs w:val="20"/>
            <w:u w:val="none"/>
          </w:rPr>
          <w:t>жидком</w:t>
        </w:r>
      </w:hyperlink>
      <w:r w:rsidRPr="00CA3BDC">
        <w:rPr>
          <w:rFonts w:ascii="Arial" w:hAnsi="Arial" w:cs="Arial"/>
          <w:sz w:val="20"/>
          <w:szCs w:val="20"/>
        </w:rPr>
        <w:t xml:space="preserve">, </w:t>
      </w:r>
      <w:hyperlink r:id="rId51" w:tooltip="Твердое тело" w:history="1">
        <w:r w:rsidRPr="00CA3BDC">
          <w:rPr>
            <w:rStyle w:val="a3"/>
            <w:rFonts w:ascii="Arial" w:hAnsi="Arial" w:cs="Arial"/>
            <w:color w:val="auto"/>
            <w:sz w:val="20"/>
            <w:szCs w:val="20"/>
            <w:u w:val="none"/>
          </w:rPr>
          <w:t>твердом</w:t>
        </w:r>
      </w:hyperlink>
      <w:r w:rsidRPr="00CA3BDC">
        <w:rPr>
          <w:rFonts w:ascii="Arial" w:hAnsi="Arial" w:cs="Arial"/>
          <w:sz w:val="20"/>
          <w:szCs w:val="20"/>
        </w:rPr>
        <w:t xml:space="preserve"> и </w:t>
      </w:r>
      <w:hyperlink r:id="rId52" w:tooltip="Газ" w:history="1">
        <w:r w:rsidRPr="00CA3BDC">
          <w:rPr>
            <w:rStyle w:val="a3"/>
            <w:rFonts w:ascii="Arial" w:hAnsi="Arial" w:cs="Arial"/>
            <w:color w:val="auto"/>
            <w:sz w:val="20"/>
            <w:szCs w:val="20"/>
            <w:u w:val="none"/>
          </w:rPr>
          <w:t>газообразном</w:t>
        </w:r>
      </w:hyperlink>
      <w:r w:rsidRPr="00CA3BDC">
        <w:rPr>
          <w:rFonts w:ascii="Arial" w:hAnsi="Arial" w:cs="Arial"/>
          <w:sz w:val="20"/>
          <w:szCs w:val="20"/>
        </w:rPr>
        <w:t>). При этом масса Юпитера составляет всего лишь около 0,1 % массы Солнечной системы, а объем и того меньше — всего 10</w:t>
      </w:r>
      <w:r w:rsidRPr="00CA3BDC">
        <w:rPr>
          <w:rFonts w:ascii="Arial" w:hAnsi="Arial" w:cs="Arial"/>
          <w:sz w:val="20"/>
          <w:szCs w:val="20"/>
          <w:vertAlign w:val="superscript"/>
        </w:rPr>
        <w:t>−15</w:t>
      </w:r>
      <w:r w:rsidRPr="00CA3BDC">
        <w:rPr>
          <w:rFonts w:ascii="Arial" w:hAnsi="Arial" w:cs="Arial"/>
          <w:sz w:val="20"/>
          <w:szCs w:val="20"/>
        </w:rPr>
        <w:t xml:space="preserve"> %. При этом мельчайшие частицы пыли, заполняющие космическое пространство и несущие на себе определенный электрический заряд, в совокупности могут быть рассмотрены как плазма, состоящая из сверхтяжелых заряженных ионов (см. </w:t>
      </w:r>
      <w:hyperlink r:id="rId53" w:tooltip="Пылевая плазма (страница отсутствует)" w:history="1">
        <w:r w:rsidRPr="00CA3BDC">
          <w:rPr>
            <w:rStyle w:val="a3"/>
            <w:rFonts w:ascii="Arial" w:hAnsi="Arial" w:cs="Arial"/>
            <w:color w:val="auto"/>
            <w:sz w:val="20"/>
            <w:szCs w:val="20"/>
            <w:u w:val="none"/>
          </w:rPr>
          <w:t>пылевая плазма</w:t>
        </w:r>
      </w:hyperlink>
      <w:r w:rsidRPr="00CA3BDC">
        <w:rPr>
          <w:rFonts w:ascii="Arial" w:hAnsi="Arial" w:cs="Arial"/>
          <w:sz w:val="20"/>
          <w:szCs w:val="20"/>
        </w:rPr>
        <w:t> (</w:t>
      </w:r>
      <w:hyperlink r:id="rId54" w:tooltip="en:dusty plasmas" w:history="1">
        <w:r w:rsidRPr="00CA3BDC">
          <w:rPr>
            <w:rStyle w:val="a3"/>
            <w:rFonts w:ascii="Arial" w:hAnsi="Arial" w:cs="Arial"/>
            <w:color w:val="auto"/>
            <w:sz w:val="20"/>
            <w:szCs w:val="20"/>
            <w:u w:val="none"/>
          </w:rPr>
          <w:t>англ.</w:t>
        </w:r>
      </w:hyperlink>
      <w:r w:rsidRPr="00CA3BDC">
        <w:rPr>
          <w:rFonts w:ascii="Arial" w:hAnsi="Arial" w:cs="Arial"/>
          <w:sz w:val="20"/>
          <w:szCs w:val="20"/>
        </w:rPr>
        <w:t>)).</w:t>
      </w:r>
    </w:p>
    <w:tbl>
      <w:tblPr>
        <w:tblW w:w="0" w:type="auto"/>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3605"/>
        <w:gridCol w:w="2958"/>
        <w:gridCol w:w="3653"/>
      </w:tblGrid>
      <w:tr w:rsidR="00541238" w:rsidRPr="00CA3BDC">
        <w:trPr>
          <w:tblCellSpacing w:w="0" w:type="dxa"/>
        </w:trPr>
        <w:tc>
          <w:tcPr>
            <w:tcW w:w="0" w:type="auto"/>
            <w:gridSpan w:val="3"/>
            <w:tcBorders>
              <w:top w:val="outset" w:sz="6" w:space="0" w:color="auto"/>
              <w:left w:val="outset" w:sz="6" w:space="0" w:color="auto"/>
              <w:bottom w:val="outset" w:sz="6" w:space="0" w:color="auto"/>
              <w:right w:val="outset" w:sz="6" w:space="0" w:color="auto"/>
            </w:tcBorders>
            <w:shd w:val="clear" w:color="auto" w:fill="CCCCCC"/>
            <w:vAlign w:val="center"/>
          </w:tcPr>
          <w:p w:rsidR="00541238" w:rsidRPr="00CA3BDC" w:rsidRDefault="00541238">
            <w:pPr>
              <w:jc w:val="center"/>
              <w:rPr>
                <w:rFonts w:ascii="Arial" w:hAnsi="Arial" w:cs="Arial"/>
                <w:sz w:val="20"/>
                <w:szCs w:val="20"/>
              </w:rPr>
            </w:pPr>
            <w:r w:rsidRPr="00CA3BDC">
              <w:rPr>
                <w:rFonts w:ascii="Arial" w:hAnsi="Arial" w:cs="Arial"/>
                <w:b/>
                <w:bCs/>
                <w:sz w:val="20"/>
                <w:szCs w:val="20"/>
              </w:rPr>
              <w:t>Наиболее типичные формы плазмы</w:t>
            </w:r>
          </w:p>
        </w:tc>
      </w:tr>
      <w:tr w:rsidR="00541238" w:rsidRPr="00CA3BDC">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EEEEE"/>
          </w:tcPr>
          <w:p w:rsidR="00541238" w:rsidRPr="00CA3BDC" w:rsidRDefault="00541238">
            <w:pPr>
              <w:jc w:val="center"/>
              <w:rPr>
                <w:rFonts w:ascii="Arial" w:hAnsi="Arial" w:cs="Arial"/>
                <w:sz w:val="20"/>
                <w:szCs w:val="20"/>
              </w:rPr>
            </w:pPr>
            <w:r w:rsidRPr="00CA3BDC">
              <w:rPr>
                <w:rFonts w:ascii="Arial" w:hAnsi="Arial" w:cs="Arial"/>
                <w:b/>
                <w:bCs/>
                <w:sz w:val="20"/>
                <w:szCs w:val="20"/>
              </w:rPr>
              <w:t>Искусственно созданная плазма</w:t>
            </w:r>
          </w:p>
          <w:p w:rsidR="00541238" w:rsidRPr="00CA3BDC" w:rsidRDefault="006C4777">
            <w:pPr>
              <w:numPr>
                <w:ilvl w:val="0"/>
                <w:numId w:val="2"/>
              </w:numPr>
              <w:spacing w:before="100" w:beforeAutospacing="1" w:after="100" w:afterAutospacing="1"/>
              <w:rPr>
                <w:rFonts w:ascii="Arial" w:hAnsi="Arial" w:cs="Arial"/>
                <w:sz w:val="20"/>
                <w:szCs w:val="20"/>
              </w:rPr>
            </w:pPr>
            <w:hyperlink r:id="rId55" w:tooltip="Плазменная панель" w:history="1">
              <w:r w:rsidR="00541238" w:rsidRPr="00CA3BDC">
                <w:rPr>
                  <w:rStyle w:val="a3"/>
                  <w:rFonts w:ascii="Arial" w:hAnsi="Arial" w:cs="Arial"/>
                  <w:color w:val="auto"/>
                  <w:sz w:val="20"/>
                  <w:szCs w:val="20"/>
                  <w:u w:val="none"/>
                </w:rPr>
                <w:t>Плазменная панель</w:t>
              </w:r>
            </w:hyperlink>
            <w:r w:rsidR="00541238" w:rsidRPr="00CA3BDC">
              <w:rPr>
                <w:rFonts w:ascii="Arial" w:hAnsi="Arial" w:cs="Arial"/>
                <w:sz w:val="20"/>
                <w:szCs w:val="20"/>
              </w:rPr>
              <w:t>, включая TV</w:t>
            </w:r>
          </w:p>
          <w:p w:rsidR="00541238" w:rsidRPr="00CA3BDC" w:rsidRDefault="00541238">
            <w:pPr>
              <w:numPr>
                <w:ilvl w:val="0"/>
                <w:numId w:val="2"/>
              </w:numPr>
              <w:spacing w:before="100" w:beforeAutospacing="1" w:after="100" w:afterAutospacing="1"/>
              <w:rPr>
                <w:rFonts w:ascii="Arial" w:hAnsi="Arial" w:cs="Arial"/>
                <w:sz w:val="20"/>
                <w:szCs w:val="20"/>
              </w:rPr>
            </w:pPr>
            <w:r w:rsidRPr="00CA3BDC">
              <w:rPr>
                <w:rFonts w:ascii="Arial" w:hAnsi="Arial" w:cs="Arial"/>
                <w:sz w:val="20"/>
                <w:szCs w:val="20"/>
              </w:rPr>
              <w:t xml:space="preserve">Вещество внутри </w:t>
            </w:r>
            <w:hyperlink r:id="rId56" w:tooltip="Люминесцентная лампа" w:history="1">
              <w:r w:rsidRPr="00CA3BDC">
                <w:rPr>
                  <w:rStyle w:val="a3"/>
                  <w:rFonts w:ascii="Arial" w:hAnsi="Arial" w:cs="Arial"/>
                  <w:color w:val="auto"/>
                  <w:sz w:val="20"/>
                  <w:szCs w:val="20"/>
                  <w:u w:val="none"/>
                </w:rPr>
                <w:t>люминесцентных</w:t>
              </w:r>
            </w:hyperlink>
            <w:r w:rsidRPr="00CA3BDC">
              <w:rPr>
                <w:rFonts w:ascii="Arial" w:hAnsi="Arial" w:cs="Arial"/>
                <w:sz w:val="20"/>
                <w:szCs w:val="20"/>
              </w:rPr>
              <w:t xml:space="preserve"> и </w:t>
            </w:r>
            <w:hyperlink r:id="rId57" w:tooltip="Неоновая лампа" w:history="1">
              <w:r w:rsidRPr="00CA3BDC">
                <w:rPr>
                  <w:rStyle w:val="a3"/>
                  <w:rFonts w:ascii="Arial" w:hAnsi="Arial" w:cs="Arial"/>
                  <w:color w:val="auto"/>
                  <w:sz w:val="20"/>
                  <w:szCs w:val="20"/>
                  <w:u w:val="none"/>
                </w:rPr>
                <w:t>неоновых ламп</w:t>
              </w:r>
            </w:hyperlink>
            <w:hyperlink r:id="rId58" w:anchor="cite_note-2" w:history="1">
              <w:r w:rsidRPr="00CA3BDC">
                <w:rPr>
                  <w:rStyle w:val="a3"/>
                  <w:rFonts w:ascii="Arial" w:hAnsi="Arial" w:cs="Arial"/>
                  <w:color w:val="auto"/>
                  <w:sz w:val="20"/>
                  <w:szCs w:val="20"/>
                  <w:u w:val="none"/>
                  <w:vertAlign w:val="superscript"/>
                </w:rPr>
                <w:t>[3]</w:t>
              </w:r>
            </w:hyperlink>
          </w:p>
          <w:p w:rsidR="00541238" w:rsidRPr="00CA3BDC" w:rsidRDefault="006C4777">
            <w:pPr>
              <w:numPr>
                <w:ilvl w:val="0"/>
                <w:numId w:val="2"/>
              </w:numPr>
              <w:spacing w:before="100" w:beforeAutospacing="1" w:after="100" w:afterAutospacing="1"/>
              <w:rPr>
                <w:rFonts w:ascii="Arial" w:hAnsi="Arial" w:cs="Arial"/>
                <w:sz w:val="20"/>
                <w:szCs w:val="20"/>
              </w:rPr>
            </w:pPr>
            <w:hyperlink r:id="rId59" w:tooltip="Плазменный ракетный двигатель" w:history="1">
              <w:r w:rsidR="00541238" w:rsidRPr="00CA3BDC">
                <w:rPr>
                  <w:rStyle w:val="a3"/>
                  <w:rFonts w:ascii="Arial" w:hAnsi="Arial" w:cs="Arial"/>
                  <w:color w:val="auto"/>
                  <w:sz w:val="20"/>
                  <w:szCs w:val="20"/>
                  <w:u w:val="none"/>
                </w:rPr>
                <w:t>Плазменные ракетные двигатели</w:t>
              </w:r>
            </w:hyperlink>
          </w:p>
          <w:p w:rsidR="00541238" w:rsidRPr="00CA3BDC" w:rsidRDefault="00541238">
            <w:pPr>
              <w:numPr>
                <w:ilvl w:val="0"/>
                <w:numId w:val="2"/>
              </w:numPr>
              <w:spacing w:before="100" w:beforeAutospacing="1" w:after="100" w:afterAutospacing="1"/>
              <w:rPr>
                <w:rFonts w:ascii="Arial" w:hAnsi="Arial" w:cs="Arial"/>
                <w:sz w:val="20"/>
                <w:szCs w:val="20"/>
              </w:rPr>
            </w:pPr>
            <w:r w:rsidRPr="00CA3BDC">
              <w:rPr>
                <w:rFonts w:ascii="Arial" w:hAnsi="Arial" w:cs="Arial"/>
                <w:sz w:val="20"/>
                <w:szCs w:val="20"/>
              </w:rPr>
              <w:t xml:space="preserve">Внутри газоразрядной короны </w:t>
            </w:r>
            <w:hyperlink r:id="rId60" w:tooltip="Озон" w:history="1">
              <w:r w:rsidRPr="00CA3BDC">
                <w:rPr>
                  <w:rStyle w:val="a3"/>
                  <w:rFonts w:ascii="Arial" w:hAnsi="Arial" w:cs="Arial"/>
                  <w:color w:val="auto"/>
                  <w:sz w:val="20"/>
                  <w:szCs w:val="20"/>
                  <w:u w:val="none"/>
                </w:rPr>
                <w:t>озонового</w:t>
              </w:r>
            </w:hyperlink>
            <w:r w:rsidRPr="00CA3BDC">
              <w:rPr>
                <w:rFonts w:ascii="Arial" w:hAnsi="Arial" w:cs="Arial"/>
                <w:sz w:val="20"/>
                <w:szCs w:val="20"/>
              </w:rPr>
              <w:t xml:space="preserve"> генератора</w:t>
            </w:r>
          </w:p>
          <w:p w:rsidR="00541238" w:rsidRPr="00CA3BDC" w:rsidRDefault="00541238">
            <w:pPr>
              <w:numPr>
                <w:ilvl w:val="0"/>
                <w:numId w:val="2"/>
              </w:numPr>
              <w:spacing w:before="100" w:beforeAutospacing="1" w:after="100" w:afterAutospacing="1"/>
              <w:rPr>
                <w:rFonts w:ascii="Arial" w:hAnsi="Arial" w:cs="Arial"/>
                <w:sz w:val="20"/>
                <w:szCs w:val="20"/>
              </w:rPr>
            </w:pPr>
            <w:r w:rsidRPr="00CA3BDC">
              <w:rPr>
                <w:rFonts w:ascii="Arial" w:hAnsi="Arial" w:cs="Arial"/>
                <w:sz w:val="20"/>
                <w:szCs w:val="20"/>
              </w:rPr>
              <w:t xml:space="preserve">В исследованиях, посвященных </w:t>
            </w:r>
            <w:hyperlink r:id="rId61" w:tooltip="Управляемый термоядерный синтез" w:history="1">
              <w:r w:rsidRPr="00CA3BDC">
                <w:rPr>
                  <w:rStyle w:val="a3"/>
                  <w:rFonts w:ascii="Arial" w:hAnsi="Arial" w:cs="Arial"/>
                  <w:color w:val="auto"/>
                  <w:sz w:val="20"/>
                  <w:szCs w:val="20"/>
                  <w:u w:val="none"/>
                </w:rPr>
                <w:t>управляемому термоядерному синтезу</w:t>
              </w:r>
            </w:hyperlink>
          </w:p>
          <w:p w:rsidR="00541238" w:rsidRPr="00CA3BDC" w:rsidRDefault="006C4777">
            <w:pPr>
              <w:numPr>
                <w:ilvl w:val="0"/>
                <w:numId w:val="2"/>
              </w:numPr>
              <w:spacing w:before="100" w:beforeAutospacing="1" w:after="100" w:afterAutospacing="1"/>
              <w:rPr>
                <w:rFonts w:ascii="Arial" w:hAnsi="Arial" w:cs="Arial"/>
                <w:sz w:val="20"/>
                <w:szCs w:val="20"/>
              </w:rPr>
            </w:pPr>
            <w:hyperlink r:id="rId62" w:tooltip="Электрическая дуга" w:history="1">
              <w:r w:rsidR="00541238" w:rsidRPr="00CA3BDC">
                <w:rPr>
                  <w:rStyle w:val="a3"/>
                  <w:rFonts w:ascii="Arial" w:hAnsi="Arial" w:cs="Arial"/>
                  <w:color w:val="auto"/>
                  <w:sz w:val="20"/>
                  <w:szCs w:val="20"/>
                  <w:u w:val="none"/>
                </w:rPr>
                <w:t>Электрическая дуга</w:t>
              </w:r>
            </w:hyperlink>
            <w:r w:rsidR="00541238" w:rsidRPr="00CA3BDC">
              <w:rPr>
                <w:rFonts w:ascii="Arial" w:hAnsi="Arial" w:cs="Arial"/>
                <w:sz w:val="20"/>
                <w:szCs w:val="20"/>
              </w:rPr>
              <w:t xml:space="preserve"> в </w:t>
            </w:r>
            <w:hyperlink r:id="rId63" w:tooltip="Дуговая лампа (страница отсутствует)" w:history="1">
              <w:r w:rsidR="00541238" w:rsidRPr="00CA3BDC">
                <w:rPr>
                  <w:rStyle w:val="a3"/>
                  <w:rFonts w:ascii="Arial" w:hAnsi="Arial" w:cs="Arial"/>
                  <w:color w:val="auto"/>
                  <w:sz w:val="20"/>
                  <w:szCs w:val="20"/>
                  <w:u w:val="none"/>
                </w:rPr>
                <w:t>дуговой лампе</w:t>
              </w:r>
            </w:hyperlink>
            <w:r w:rsidR="00541238" w:rsidRPr="00CA3BDC">
              <w:rPr>
                <w:rFonts w:ascii="Arial" w:hAnsi="Arial" w:cs="Arial"/>
                <w:sz w:val="20"/>
                <w:szCs w:val="20"/>
              </w:rPr>
              <w:t xml:space="preserve"> и в </w:t>
            </w:r>
            <w:hyperlink r:id="rId64" w:tooltip="Дуговая сварка" w:history="1">
              <w:r w:rsidR="00541238" w:rsidRPr="00CA3BDC">
                <w:rPr>
                  <w:rStyle w:val="a3"/>
                  <w:rFonts w:ascii="Arial" w:hAnsi="Arial" w:cs="Arial"/>
                  <w:color w:val="auto"/>
                  <w:sz w:val="20"/>
                  <w:szCs w:val="20"/>
                  <w:u w:val="none"/>
                </w:rPr>
                <w:t>дуговой сварке</w:t>
              </w:r>
            </w:hyperlink>
          </w:p>
          <w:p w:rsidR="00541238" w:rsidRPr="00CA3BDC" w:rsidRDefault="00541238">
            <w:pPr>
              <w:numPr>
                <w:ilvl w:val="0"/>
                <w:numId w:val="2"/>
              </w:numPr>
              <w:spacing w:before="100" w:beforeAutospacing="1" w:after="100" w:afterAutospacing="1"/>
              <w:rPr>
                <w:rFonts w:ascii="Arial" w:hAnsi="Arial" w:cs="Arial"/>
                <w:sz w:val="20"/>
                <w:szCs w:val="20"/>
              </w:rPr>
            </w:pPr>
            <w:r w:rsidRPr="00CA3BDC">
              <w:rPr>
                <w:rFonts w:ascii="Arial" w:hAnsi="Arial" w:cs="Arial"/>
                <w:sz w:val="20"/>
                <w:szCs w:val="20"/>
              </w:rPr>
              <w:t>Внутри плазменных шаров (см. рисунок)</w:t>
            </w:r>
          </w:p>
          <w:p w:rsidR="00541238" w:rsidRPr="00CA3BDC" w:rsidRDefault="006C4777">
            <w:pPr>
              <w:numPr>
                <w:ilvl w:val="0"/>
                <w:numId w:val="2"/>
              </w:numPr>
              <w:spacing w:before="100" w:beforeAutospacing="1" w:after="100" w:afterAutospacing="1"/>
              <w:rPr>
                <w:rFonts w:ascii="Arial" w:hAnsi="Arial" w:cs="Arial"/>
                <w:sz w:val="20"/>
                <w:szCs w:val="20"/>
              </w:rPr>
            </w:pPr>
            <w:hyperlink r:id="rId65" w:tooltip="Дуговой разряд" w:history="1">
              <w:r w:rsidR="00541238" w:rsidRPr="00CA3BDC">
                <w:rPr>
                  <w:rStyle w:val="a3"/>
                  <w:rFonts w:ascii="Arial" w:hAnsi="Arial" w:cs="Arial"/>
                  <w:color w:val="auto"/>
                  <w:sz w:val="20"/>
                  <w:szCs w:val="20"/>
                  <w:u w:val="none"/>
                </w:rPr>
                <w:t>Дуговой разряд</w:t>
              </w:r>
            </w:hyperlink>
            <w:r w:rsidR="00541238" w:rsidRPr="00CA3BDC">
              <w:rPr>
                <w:rFonts w:ascii="Arial" w:hAnsi="Arial" w:cs="Arial"/>
                <w:sz w:val="20"/>
                <w:szCs w:val="20"/>
              </w:rPr>
              <w:t xml:space="preserve"> от </w:t>
            </w:r>
            <w:hyperlink r:id="rId66" w:tooltip="Трансформатор Тесла" w:history="1">
              <w:r w:rsidR="00541238" w:rsidRPr="00CA3BDC">
                <w:rPr>
                  <w:rStyle w:val="a3"/>
                  <w:rFonts w:ascii="Arial" w:hAnsi="Arial" w:cs="Arial"/>
                  <w:color w:val="auto"/>
                  <w:sz w:val="20"/>
                  <w:szCs w:val="20"/>
                  <w:u w:val="none"/>
                </w:rPr>
                <w:t>трансформатора Теслы</w:t>
              </w:r>
            </w:hyperlink>
          </w:p>
          <w:p w:rsidR="00541238" w:rsidRPr="00CA3BDC" w:rsidRDefault="00541238">
            <w:pPr>
              <w:numPr>
                <w:ilvl w:val="0"/>
                <w:numId w:val="2"/>
              </w:numPr>
              <w:spacing w:before="100" w:beforeAutospacing="1" w:after="100" w:afterAutospacing="1"/>
              <w:rPr>
                <w:rFonts w:ascii="Arial" w:hAnsi="Arial" w:cs="Arial"/>
                <w:sz w:val="20"/>
                <w:szCs w:val="20"/>
              </w:rPr>
            </w:pPr>
            <w:r w:rsidRPr="00CA3BDC">
              <w:rPr>
                <w:rFonts w:ascii="Arial" w:hAnsi="Arial" w:cs="Arial"/>
                <w:sz w:val="20"/>
                <w:szCs w:val="20"/>
              </w:rPr>
              <w:t xml:space="preserve">Плазму создают при помощи воздействия на вещество </w:t>
            </w:r>
            <w:hyperlink r:id="rId67" w:tooltip="Лазер" w:history="1">
              <w:r w:rsidRPr="00CA3BDC">
                <w:rPr>
                  <w:rStyle w:val="a3"/>
                  <w:rFonts w:ascii="Arial" w:hAnsi="Arial" w:cs="Arial"/>
                  <w:color w:val="auto"/>
                  <w:sz w:val="20"/>
                  <w:szCs w:val="20"/>
                  <w:u w:val="none"/>
                </w:rPr>
                <w:t>лазерным</w:t>
              </w:r>
            </w:hyperlink>
            <w:r w:rsidRPr="00CA3BDC">
              <w:rPr>
                <w:rFonts w:ascii="Arial" w:hAnsi="Arial" w:cs="Arial"/>
                <w:sz w:val="20"/>
                <w:szCs w:val="20"/>
              </w:rPr>
              <w:t xml:space="preserve"> излучением</w:t>
            </w:r>
          </w:p>
        </w:tc>
        <w:tc>
          <w:tcPr>
            <w:tcW w:w="0" w:type="auto"/>
            <w:tcBorders>
              <w:top w:val="outset" w:sz="6" w:space="0" w:color="auto"/>
              <w:left w:val="outset" w:sz="6" w:space="0" w:color="auto"/>
              <w:bottom w:val="outset" w:sz="6" w:space="0" w:color="auto"/>
              <w:right w:val="outset" w:sz="6" w:space="0" w:color="auto"/>
            </w:tcBorders>
            <w:shd w:val="clear" w:color="auto" w:fill="EEEEEE"/>
          </w:tcPr>
          <w:p w:rsidR="00541238" w:rsidRPr="00CA3BDC" w:rsidRDefault="00541238">
            <w:pPr>
              <w:jc w:val="center"/>
              <w:rPr>
                <w:rFonts w:ascii="Arial" w:hAnsi="Arial" w:cs="Arial"/>
                <w:sz w:val="20"/>
                <w:szCs w:val="20"/>
              </w:rPr>
            </w:pPr>
            <w:r w:rsidRPr="00CA3BDC">
              <w:rPr>
                <w:rFonts w:ascii="Arial" w:hAnsi="Arial" w:cs="Arial"/>
                <w:b/>
                <w:bCs/>
                <w:sz w:val="20"/>
                <w:szCs w:val="20"/>
              </w:rPr>
              <w:t>Земная природная плазма</w:t>
            </w:r>
          </w:p>
          <w:p w:rsidR="00541238" w:rsidRPr="00CA3BDC" w:rsidRDefault="006C4777">
            <w:pPr>
              <w:numPr>
                <w:ilvl w:val="0"/>
                <w:numId w:val="3"/>
              </w:numPr>
              <w:spacing w:before="100" w:beforeAutospacing="1" w:after="100" w:afterAutospacing="1"/>
              <w:rPr>
                <w:rFonts w:ascii="Arial" w:hAnsi="Arial" w:cs="Arial"/>
                <w:sz w:val="20"/>
                <w:szCs w:val="20"/>
              </w:rPr>
            </w:pPr>
            <w:hyperlink r:id="rId68" w:tooltip="Молния" w:history="1">
              <w:r w:rsidR="00541238" w:rsidRPr="00CA3BDC">
                <w:rPr>
                  <w:rStyle w:val="a3"/>
                  <w:rFonts w:ascii="Arial" w:hAnsi="Arial" w:cs="Arial"/>
                  <w:color w:val="auto"/>
                  <w:sz w:val="20"/>
                  <w:szCs w:val="20"/>
                  <w:u w:val="none"/>
                </w:rPr>
                <w:t>Молния</w:t>
              </w:r>
            </w:hyperlink>
          </w:p>
          <w:p w:rsidR="00541238" w:rsidRPr="00CA3BDC" w:rsidRDefault="006C4777">
            <w:pPr>
              <w:numPr>
                <w:ilvl w:val="0"/>
                <w:numId w:val="3"/>
              </w:numPr>
              <w:spacing w:before="100" w:beforeAutospacing="1" w:after="100" w:afterAutospacing="1"/>
              <w:rPr>
                <w:rFonts w:ascii="Arial" w:hAnsi="Arial" w:cs="Arial"/>
                <w:sz w:val="20"/>
                <w:szCs w:val="20"/>
              </w:rPr>
            </w:pPr>
            <w:hyperlink r:id="rId69" w:tooltip="Шаровая молния" w:history="1">
              <w:r w:rsidR="00541238" w:rsidRPr="00CA3BDC">
                <w:rPr>
                  <w:rStyle w:val="a3"/>
                  <w:rFonts w:ascii="Arial" w:hAnsi="Arial" w:cs="Arial"/>
                  <w:color w:val="auto"/>
                  <w:sz w:val="20"/>
                  <w:szCs w:val="20"/>
                  <w:u w:val="none"/>
                </w:rPr>
                <w:t>Шаровая молния</w:t>
              </w:r>
            </w:hyperlink>
          </w:p>
          <w:p w:rsidR="00541238" w:rsidRPr="00CA3BDC" w:rsidRDefault="006C4777">
            <w:pPr>
              <w:numPr>
                <w:ilvl w:val="0"/>
                <w:numId w:val="3"/>
              </w:numPr>
              <w:spacing w:before="100" w:beforeAutospacing="1" w:after="100" w:afterAutospacing="1"/>
              <w:rPr>
                <w:rFonts w:ascii="Arial" w:hAnsi="Arial" w:cs="Arial"/>
                <w:sz w:val="20"/>
                <w:szCs w:val="20"/>
              </w:rPr>
            </w:pPr>
            <w:hyperlink r:id="rId70" w:tooltip="Огни святого Эльма" w:history="1">
              <w:r w:rsidR="00541238" w:rsidRPr="00CA3BDC">
                <w:rPr>
                  <w:rStyle w:val="a3"/>
                  <w:rFonts w:ascii="Arial" w:hAnsi="Arial" w:cs="Arial"/>
                  <w:color w:val="auto"/>
                  <w:sz w:val="20"/>
                  <w:szCs w:val="20"/>
                  <w:u w:val="none"/>
                </w:rPr>
                <w:t>Огни святого Эльма</w:t>
              </w:r>
            </w:hyperlink>
          </w:p>
          <w:p w:rsidR="00541238" w:rsidRPr="00CA3BDC" w:rsidRDefault="006C4777">
            <w:pPr>
              <w:numPr>
                <w:ilvl w:val="0"/>
                <w:numId w:val="3"/>
              </w:numPr>
              <w:spacing w:before="100" w:beforeAutospacing="1" w:after="100" w:afterAutospacing="1"/>
              <w:rPr>
                <w:rFonts w:ascii="Arial" w:hAnsi="Arial" w:cs="Arial"/>
                <w:sz w:val="20"/>
                <w:szCs w:val="20"/>
              </w:rPr>
            </w:pPr>
            <w:hyperlink r:id="rId71" w:tooltip="Ионосфера" w:history="1">
              <w:r w:rsidR="00541238" w:rsidRPr="00CA3BDC">
                <w:rPr>
                  <w:rStyle w:val="a3"/>
                  <w:rFonts w:ascii="Arial" w:hAnsi="Arial" w:cs="Arial"/>
                  <w:color w:val="auto"/>
                  <w:sz w:val="20"/>
                  <w:szCs w:val="20"/>
                  <w:u w:val="none"/>
                </w:rPr>
                <w:t>Ионосфера</w:t>
              </w:r>
            </w:hyperlink>
          </w:p>
          <w:p w:rsidR="00541238" w:rsidRPr="00CA3BDC" w:rsidRDefault="006C4777">
            <w:pPr>
              <w:numPr>
                <w:ilvl w:val="0"/>
                <w:numId w:val="3"/>
              </w:numPr>
              <w:spacing w:before="100" w:beforeAutospacing="1" w:after="100" w:afterAutospacing="1"/>
              <w:rPr>
                <w:rFonts w:ascii="Arial" w:hAnsi="Arial" w:cs="Arial"/>
                <w:sz w:val="20"/>
                <w:szCs w:val="20"/>
              </w:rPr>
            </w:pPr>
            <w:hyperlink r:id="rId72" w:tooltip="Полярные сияния" w:history="1">
              <w:r w:rsidR="00541238" w:rsidRPr="00CA3BDC">
                <w:rPr>
                  <w:rStyle w:val="a3"/>
                  <w:rFonts w:ascii="Arial" w:hAnsi="Arial" w:cs="Arial"/>
                  <w:color w:val="auto"/>
                  <w:sz w:val="20"/>
                  <w:szCs w:val="20"/>
                  <w:u w:val="none"/>
                </w:rPr>
                <w:t>Полярные сияния</w:t>
              </w:r>
            </w:hyperlink>
          </w:p>
          <w:p w:rsidR="00541238" w:rsidRPr="00CA3BDC" w:rsidRDefault="00541238">
            <w:pPr>
              <w:numPr>
                <w:ilvl w:val="0"/>
                <w:numId w:val="3"/>
              </w:numPr>
              <w:spacing w:before="100" w:beforeAutospacing="1" w:after="100" w:afterAutospacing="1"/>
              <w:rPr>
                <w:rFonts w:ascii="Arial" w:hAnsi="Arial" w:cs="Arial"/>
                <w:sz w:val="20"/>
                <w:szCs w:val="20"/>
              </w:rPr>
            </w:pPr>
            <w:r w:rsidRPr="00CA3BDC">
              <w:rPr>
                <w:rFonts w:ascii="Arial" w:hAnsi="Arial" w:cs="Arial"/>
                <w:sz w:val="20"/>
                <w:szCs w:val="20"/>
              </w:rPr>
              <w:t xml:space="preserve">Языки </w:t>
            </w:r>
            <w:hyperlink r:id="rId73" w:tooltip="Огонь" w:history="1">
              <w:r w:rsidRPr="00CA3BDC">
                <w:rPr>
                  <w:rStyle w:val="a3"/>
                  <w:rFonts w:ascii="Arial" w:hAnsi="Arial" w:cs="Arial"/>
                  <w:color w:val="auto"/>
                  <w:sz w:val="20"/>
                  <w:szCs w:val="20"/>
                  <w:u w:val="none"/>
                </w:rPr>
                <w:t>пламени</w:t>
              </w:r>
            </w:hyperlink>
            <w:r w:rsidRPr="00CA3BDC">
              <w:rPr>
                <w:rFonts w:ascii="Arial" w:hAnsi="Arial" w:cs="Arial"/>
                <w:sz w:val="20"/>
                <w:szCs w:val="20"/>
              </w:rPr>
              <w:t xml:space="preserve"> (низкотемпературная плазма)</w:t>
            </w:r>
          </w:p>
        </w:tc>
        <w:tc>
          <w:tcPr>
            <w:tcW w:w="0" w:type="auto"/>
            <w:tcBorders>
              <w:top w:val="outset" w:sz="6" w:space="0" w:color="auto"/>
              <w:left w:val="outset" w:sz="6" w:space="0" w:color="auto"/>
              <w:bottom w:val="outset" w:sz="6" w:space="0" w:color="auto"/>
              <w:right w:val="outset" w:sz="6" w:space="0" w:color="auto"/>
            </w:tcBorders>
            <w:shd w:val="clear" w:color="auto" w:fill="EEEEEE"/>
          </w:tcPr>
          <w:p w:rsidR="00541238" w:rsidRPr="00CA3BDC" w:rsidRDefault="006C4777">
            <w:pPr>
              <w:jc w:val="center"/>
              <w:rPr>
                <w:rFonts w:ascii="Arial" w:hAnsi="Arial" w:cs="Arial"/>
                <w:sz w:val="20"/>
                <w:szCs w:val="20"/>
              </w:rPr>
            </w:pPr>
            <w:hyperlink r:id="rId74" w:tooltip="Космос" w:history="1">
              <w:r w:rsidR="00541238" w:rsidRPr="00CA3BDC">
                <w:rPr>
                  <w:rStyle w:val="a3"/>
                  <w:rFonts w:ascii="Arial" w:hAnsi="Arial" w:cs="Arial"/>
                  <w:b/>
                  <w:bCs/>
                  <w:color w:val="auto"/>
                  <w:sz w:val="20"/>
                  <w:szCs w:val="20"/>
                  <w:u w:val="none"/>
                </w:rPr>
                <w:t>Космическая</w:t>
              </w:r>
            </w:hyperlink>
            <w:r w:rsidR="00541238" w:rsidRPr="00CA3BDC">
              <w:rPr>
                <w:rFonts w:ascii="Arial" w:hAnsi="Arial" w:cs="Arial"/>
                <w:b/>
                <w:bCs/>
                <w:sz w:val="20"/>
                <w:szCs w:val="20"/>
              </w:rPr>
              <w:t xml:space="preserve"> и </w:t>
            </w:r>
            <w:hyperlink r:id="rId75" w:tooltip="Астрофизика" w:history="1">
              <w:r w:rsidR="00541238" w:rsidRPr="00CA3BDC">
                <w:rPr>
                  <w:rStyle w:val="a3"/>
                  <w:rFonts w:ascii="Arial" w:hAnsi="Arial" w:cs="Arial"/>
                  <w:b/>
                  <w:bCs/>
                  <w:color w:val="auto"/>
                  <w:sz w:val="20"/>
                  <w:szCs w:val="20"/>
                  <w:u w:val="none"/>
                </w:rPr>
                <w:t>астрофизическая</w:t>
              </w:r>
            </w:hyperlink>
            <w:r w:rsidR="00541238" w:rsidRPr="00CA3BDC">
              <w:rPr>
                <w:rFonts w:ascii="Arial" w:hAnsi="Arial" w:cs="Arial"/>
                <w:b/>
                <w:bCs/>
                <w:sz w:val="20"/>
                <w:szCs w:val="20"/>
              </w:rPr>
              <w:t xml:space="preserve"> плазма</w:t>
            </w:r>
          </w:p>
          <w:p w:rsidR="00541238" w:rsidRPr="00CA3BDC" w:rsidRDefault="006C4777">
            <w:pPr>
              <w:numPr>
                <w:ilvl w:val="0"/>
                <w:numId w:val="4"/>
              </w:numPr>
              <w:spacing w:before="100" w:beforeAutospacing="1" w:after="100" w:afterAutospacing="1"/>
              <w:rPr>
                <w:rFonts w:ascii="Arial" w:hAnsi="Arial" w:cs="Arial"/>
                <w:sz w:val="20"/>
                <w:szCs w:val="20"/>
              </w:rPr>
            </w:pPr>
            <w:hyperlink r:id="rId76" w:tooltip="Солнце" w:history="1">
              <w:r w:rsidR="00541238" w:rsidRPr="00CA3BDC">
                <w:rPr>
                  <w:rStyle w:val="a3"/>
                  <w:rFonts w:ascii="Arial" w:hAnsi="Arial" w:cs="Arial"/>
                  <w:color w:val="auto"/>
                  <w:sz w:val="20"/>
                  <w:szCs w:val="20"/>
                  <w:u w:val="none"/>
                </w:rPr>
                <w:t>Солнце</w:t>
              </w:r>
            </w:hyperlink>
            <w:r w:rsidR="00541238" w:rsidRPr="00CA3BDC">
              <w:rPr>
                <w:rFonts w:ascii="Arial" w:hAnsi="Arial" w:cs="Arial"/>
                <w:sz w:val="20"/>
                <w:szCs w:val="20"/>
              </w:rPr>
              <w:t xml:space="preserve"> и другие </w:t>
            </w:r>
            <w:hyperlink r:id="rId77" w:tooltip="Звезда" w:history="1">
              <w:r w:rsidR="00541238" w:rsidRPr="00CA3BDC">
                <w:rPr>
                  <w:rStyle w:val="a3"/>
                  <w:rFonts w:ascii="Arial" w:hAnsi="Arial" w:cs="Arial"/>
                  <w:color w:val="auto"/>
                  <w:sz w:val="20"/>
                  <w:szCs w:val="20"/>
                  <w:u w:val="none"/>
                </w:rPr>
                <w:t>звезды</w:t>
              </w:r>
            </w:hyperlink>
            <w:r w:rsidR="00541238" w:rsidRPr="00CA3BDC">
              <w:rPr>
                <w:rFonts w:ascii="Arial" w:hAnsi="Arial" w:cs="Arial"/>
                <w:sz w:val="20"/>
                <w:szCs w:val="20"/>
              </w:rPr>
              <w:t xml:space="preserve"> (те, которые существуют за счет </w:t>
            </w:r>
            <w:hyperlink r:id="rId78" w:tooltip="Термоядерная реакция" w:history="1">
              <w:r w:rsidR="00541238" w:rsidRPr="00CA3BDC">
                <w:rPr>
                  <w:rStyle w:val="a3"/>
                  <w:rFonts w:ascii="Arial" w:hAnsi="Arial" w:cs="Arial"/>
                  <w:color w:val="auto"/>
                  <w:sz w:val="20"/>
                  <w:szCs w:val="20"/>
                  <w:u w:val="none"/>
                </w:rPr>
                <w:t>термоядерных реакций</w:t>
              </w:r>
            </w:hyperlink>
            <w:r w:rsidR="00541238" w:rsidRPr="00CA3BDC">
              <w:rPr>
                <w:rFonts w:ascii="Arial" w:hAnsi="Arial" w:cs="Arial"/>
                <w:sz w:val="20"/>
                <w:szCs w:val="20"/>
              </w:rPr>
              <w:t>)</w:t>
            </w:r>
          </w:p>
          <w:p w:rsidR="00541238" w:rsidRPr="00CA3BDC" w:rsidRDefault="006C4777">
            <w:pPr>
              <w:numPr>
                <w:ilvl w:val="0"/>
                <w:numId w:val="4"/>
              </w:numPr>
              <w:spacing w:before="100" w:beforeAutospacing="1" w:after="100" w:afterAutospacing="1"/>
              <w:rPr>
                <w:rFonts w:ascii="Arial" w:hAnsi="Arial" w:cs="Arial"/>
                <w:sz w:val="20"/>
                <w:szCs w:val="20"/>
              </w:rPr>
            </w:pPr>
            <w:hyperlink r:id="rId79" w:tooltip="Солнечный ветер" w:history="1">
              <w:r w:rsidR="00541238" w:rsidRPr="00CA3BDC">
                <w:rPr>
                  <w:rStyle w:val="a3"/>
                  <w:rFonts w:ascii="Arial" w:hAnsi="Arial" w:cs="Arial"/>
                  <w:color w:val="auto"/>
                  <w:sz w:val="20"/>
                  <w:szCs w:val="20"/>
                  <w:u w:val="none"/>
                </w:rPr>
                <w:t>Солнечный ветер</w:t>
              </w:r>
            </w:hyperlink>
          </w:p>
          <w:p w:rsidR="00541238" w:rsidRPr="00CA3BDC" w:rsidRDefault="006C4777">
            <w:pPr>
              <w:numPr>
                <w:ilvl w:val="0"/>
                <w:numId w:val="4"/>
              </w:numPr>
              <w:spacing w:before="100" w:beforeAutospacing="1" w:after="100" w:afterAutospacing="1"/>
              <w:rPr>
                <w:rFonts w:ascii="Arial" w:hAnsi="Arial" w:cs="Arial"/>
                <w:sz w:val="20"/>
                <w:szCs w:val="20"/>
              </w:rPr>
            </w:pPr>
            <w:hyperlink r:id="rId80" w:tooltip="Космическое пространство" w:history="1">
              <w:r w:rsidR="00541238" w:rsidRPr="00CA3BDC">
                <w:rPr>
                  <w:rStyle w:val="a3"/>
                  <w:rFonts w:ascii="Arial" w:hAnsi="Arial" w:cs="Arial"/>
                  <w:color w:val="auto"/>
                  <w:sz w:val="20"/>
                  <w:szCs w:val="20"/>
                  <w:u w:val="none"/>
                </w:rPr>
                <w:t>Космическое пространство</w:t>
              </w:r>
            </w:hyperlink>
            <w:r w:rsidR="00541238" w:rsidRPr="00CA3BDC">
              <w:rPr>
                <w:rFonts w:ascii="Arial" w:hAnsi="Arial" w:cs="Arial"/>
                <w:sz w:val="20"/>
                <w:szCs w:val="20"/>
              </w:rPr>
              <w:t xml:space="preserve"> (пространство между </w:t>
            </w:r>
            <w:hyperlink r:id="rId81" w:tooltip="Планета" w:history="1">
              <w:r w:rsidR="00541238" w:rsidRPr="00CA3BDC">
                <w:rPr>
                  <w:rStyle w:val="a3"/>
                  <w:rFonts w:ascii="Arial" w:hAnsi="Arial" w:cs="Arial"/>
                  <w:color w:val="auto"/>
                  <w:sz w:val="20"/>
                  <w:szCs w:val="20"/>
                  <w:u w:val="none"/>
                </w:rPr>
                <w:t>планетами</w:t>
              </w:r>
            </w:hyperlink>
            <w:r w:rsidR="00541238" w:rsidRPr="00CA3BDC">
              <w:rPr>
                <w:rFonts w:ascii="Arial" w:hAnsi="Arial" w:cs="Arial"/>
                <w:sz w:val="20"/>
                <w:szCs w:val="20"/>
              </w:rPr>
              <w:t xml:space="preserve">, </w:t>
            </w:r>
            <w:hyperlink r:id="rId82" w:tooltip="Звезда" w:history="1">
              <w:r w:rsidR="00541238" w:rsidRPr="00CA3BDC">
                <w:rPr>
                  <w:rStyle w:val="a3"/>
                  <w:rFonts w:ascii="Arial" w:hAnsi="Arial" w:cs="Arial"/>
                  <w:color w:val="auto"/>
                  <w:sz w:val="20"/>
                  <w:szCs w:val="20"/>
                  <w:u w:val="none"/>
                </w:rPr>
                <w:t>звездами</w:t>
              </w:r>
            </w:hyperlink>
            <w:r w:rsidR="00541238" w:rsidRPr="00CA3BDC">
              <w:rPr>
                <w:rFonts w:ascii="Arial" w:hAnsi="Arial" w:cs="Arial"/>
                <w:sz w:val="20"/>
                <w:szCs w:val="20"/>
              </w:rPr>
              <w:t xml:space="preserve"> и </w:t>
            </w:r>
            <w:hyperlink r:id="rId83" w:tooltip="Галактика" w:history="1">
              <w:r w:rsidR="00541238" w:rsidRPr="00CA3BDC">
                <w:rPr>
                  <w:rStyle w:val="a3"/>
                  <w:rFonts w:ascii="Arial" w:hAnsi="Arial" w:cs="Arial"/>
                  <w:color w:val="auto"/>
                  <w:sz w:val="20"/>
                  <w:szCs w:val="20"/>
                  <w:u w:val="none"/>
                </w:rPr>
                <w:t>галактиками</w:t>
              </w:r>
            </w:hyperlink>
            <w:r w:rsidR="00541238" w:rsidRPr="00CA3BDC">
              <w:rPr>
                <w:rFonts w:ascii="Arial" w:hAnsi="Arial" w:cs="Arial"/>
                <w:sz w:val="20"/>
                <w:szCs w:val="20"/>
              </w:rPr>
              <w:t>)</w:t>
            </w:r>
          </w:p>
          <w:p w:rsidR="00541238" w:rsidRPr="00CA3BDC" w:rsidRDefault="00541238">
            <w:pPr>
              <w:numPr>
                <w:ilvl w:val="0"/>
                <w:numId w:val="4"/>
              </w:numPr>
              <w:spacing w:before="100" w:beforeAutospacing="1" w:after="100" w:afterAutospacing="1"/>
              <w:rPr>
                <w:rFonts w:ascii="Arial" w:hAnsi="Arial" w:cs="Arial"/>
                <w:sz w:val="20"/>
                <w:szCs w:val="20"/>
              </w:rPr>
            </w:pPr>
            <w:r w:rsidRPr="00CA3BDC">
              <w:rPr>
                <w:rFonts w:ascii="Arial" w:hAnsi="Arial" w:cs="Arial"/>
                <w:sz w:val="20"/>
                <w:szCs w:val="20"/>
              </w:rPr>
              <w:t xml:space="preserve">Межзвездные </w:t>
            </w:r>
            <w:hyperlink r:id="rId84" w:tooltip="Туманность" w:history="1">
              <w:r w:rsidRPr="00CA3BDC">
                <w:rPr>
                  <w:rStyle w:val="a3"/>
                  <w:rFonts w:ascii="Arial" w:hAnsi="Arial" w:cs="Arial"/>
                  <w:color w:val="auto"/>
                  <w:sz w:val="20"/>
                  <w:szCs w:val="20"/>
                  <w:u w:val="none"/>
                </w:rPr>
                <w:t>туманности</w:t>
              </w:r>
            </w:hyperlink>
          </w:p>
        </w:tc>
      </w:tr>
    </w:tbl>
    <w:p w:rsidR="009D7612" w:rsidRDefault="009D7612" w:rsidP="009D7612">
      <w:pPr>
        <w:rPr>
          <w:rStyle w:val="mw-headline"/>
          <w:rFonts w:ascii="Arial" w:hAnsi="Arial" w:cs="Arial"/>
          <w:b/>
          <w:sz w:val="20"/>
          <w:szCs w:val="20"/>
        </w:rPr>
      </w:pPr>
      <w:bookmarkStart w:id="0" w:name=".D0.A1.D0.B2.D0.BE.D0.B9.D1.81.D1.82.D0."/>
      <w:bookmarkEnd w:id="0"/>
    </w:p>
    <w:p w:rsidR="00541238" w:rsidRPr="009D7612" w:rsidRDefault="00CE4903" w:rsidP="009D7612">
      <w:pPr>
        <w:rPr>
          <w:rFonts w:ascii="Arial" w:hAnsi="Arial" w:cs="Arial"/>
          <w:b/>
          <w:sz w:val="20"/>
          <w:szCs w:val="20"/>
        </w:rPr>
      </w:pPr>
      <w:r w:rsidRPr="009D7612">
        <w:rPr>
          <w:rStyle w:val="mw-headline"/>
          <w:rFonts w:ascii="Arial" w:hAnsi="Arial" w:cs="Arial"/>
          <w:b/>
          <w:sz w:val="20"/>
          <w:szCs w:val="20"/>
        </w:rPr>
        <w:t>2.</w:t>
      </w:r>
      <w:r w:rsidR="00541238" w:rsidRPr="009D7612">
        <w:rPr>
          <w:rStyle w:val="mw-headline"/>
          <w:rFonts w:ascii="Arial" w:hAnsi="Arial" w:cs="Arial"/>
          <w:b/>
          <w:sz w:val="20"/>
          <w:szCs w:val="20"/>
        </w:rPr>
        <w:t>Свойства и параметры плазмы</w:t>
      </w:r>
    </w:p>
    <w:p w:rsidR="009D7612" w:rsidRDefault="009D7612" w:rsidP="009D7612">
      <w:pPr>
        <w:rPr>
          <w:rStyle w:val="mw-headline"/>
          <w:rFonts w:ascii="Arial" w:hAnsi="Arial" w:cs="Arial"/>
          <w:b/>
          <w:sz w:val="20"/>
          <w:szCs w:val="20"/>
        </w:rPr>
      </w:pPr>
      <w:bookmarkStart w:id="1" w:name=".D0.9E.D0.BF.D1.80.D0.B5.D0.B4.D0.B5.D0."/>
      <w:bookmarkEnd w:id="1"/>
    </w:p>
    <w:p w:rsidR="00541238" w:rsidRPr="009D7612" w:rsidRDefault="00CE4903" w:rsidP="009D7612">
      <w:pPr>
        <w:rPr>
          <w:rFonts w:ascii="Arial" w:hAnsi="Arial" w:cs="Arial"/>
          <w:b/>
          <w:sz w:val="20"/>
          <w:szCs w:val="20"/>
        </w:rPr>
      </w:pPr>
      <w:r w:rsidRPr="009D7612">
        <w:rPr>
          <w:rStyle w:val="mw-headline"/>
          <w:rFonts w:ascii="Arial" w:hAnsi="Arial" w:cs="Arial"/>
          <w:b/>
          <w:sz w:val="20"/>
          <w:szCs w:val="20"/>
        </w:rPr>
        <w:t>2.1.</w:t>
      </w:r>
      <w:r w:rsidR="00541238" w:rsidRPr="009D7612">
        <w:rPr>
          <w:rStyle w:val="mw-headline"/>
          <w:rFonts w:ascii="Arial" w:hAnsi="Arial" w:cs="Arial"/>
          <w:b/>
          <w:sz w:val="20"/>
          <w:szCs w:val="20"/>
        </w:rPr>
        <w:t>Определение плазмы</w:t>
      </w:r>
    </w:p>
    <w:p w:rsidR="00541238" w:rsidRPr="009D7612" w:rsidRDefault="00541238" w:rsidP="009D7612">
      <w:pPr>
        <w:rPr>
          <w:rFonts w:ascii="Arial" w:hAnsi="Arial" w:cs="Arial"/>
          <w:sz w:val="20"/>
          <w:szCs w:val="20"/>
        </w:rPr>
      </w:pPr>
      <w:r w:rsidRPr="009D7612">
        <w:rPr>
          <w:rFonts w:ascii="Arial" w:hAnsi="Arial" w:cs="Arial"/>
          <w:sz w:val="20"/>
          <w:szCs w:val="20"/>
        </w:rPr>
        <w:t>Плазма — частично или полностью ионизированный газ, в котором плотности положительных и отрицательных зарядов практически одинаковы.</w:t>
      </w:r>
      <w:hyperlink r:id="rId85" w:anchor="cite_note-3" w:history="1">
        <w:r w:rsidRPr="009D7612">
          <w:rPr>
            <w:rStyle w:val="a3"/>
            <w:rFonts w:ascii="Arial" w:hAnsi="Arial" w:cs="Arial"/>
            <w:color w:val="auto"/>
            <w:sz w:val="20"/>
            <w:szCs w:val="20"/>
            <w:u w:val="none"/>
            <w:vertAlign w:val="superscript"/>
          </w:rPr>
          <w:t>[4]</w:t>
        </w:r>
      </w:hyperlink>
      <w:r w:rsidRPr="009D7612">
        <w:rPr>
          <w:rFonts w:ascii="Arial" w:hAnsi="Arial" w:cs="Arial"/>
          <w:sz w:val="20"/>
          <w:szCs w:val="20"/>
        </w:rPr>
        <w:t xml:space="preserve"> Не всякую систему заряженных частиц можно назвать плазмой. Плазма обладает следующими свойствами:</w:t>
      </w:r>
      <w:hyperlink r:id="rId86" w:anchor="cite_note-4" w:history="1">
        <w:r w:rsidRPr="009D7612">
          <w:rPr>
            <w:rStyle w:val="a3"/>
            <w:rFonts w:ascii="Arial" w:hAnsi="Arial" w:cs="Arial"/>
            <w:color w:val="auto"/>
            <w:sz w:val="20"/>
            <w:szCs w:val="20"/>
            <w:u w:val="none"/>
            <w:vertAlign w:val="superscript"/>
          </w:rPr>
          <w:t>[5]</w:t>
        </w:r>
      </w:hyperlink>
      <w:hyperlink r:id="rId87" w:anchor="cite_note-5" w:history="1">
        <w:r w:rsidRPr="009D7612">
          <w:rPr>
            <w:rStyle w:val="a3"/>
            <w:rFonts w:ascii="Arial" w:hAnsi="Arial" w:cs="Arial"/>
            <w:color w:val="auto"/>
            <w:sz w:val="20"/>
            <w:szCs w:val="20"/>
            <w:u w:val="none"/>
            <w:vertAlign w:val="superscript"/>
          </w:rPr>
          <w:t>[6]</w:t>
        </w:r>
      </w:hyperlink>
      <w:hyperlink r:id="rId88" w:anchor="cite_note-6" w:history="1">
        <w:r w:rsidRPr="009D7612">
          <w:rPr>
            <w:rStyle w:val="a3"/>
            <w:rFonts w:ascii="Arial" w:hAnsi="Arial" w:cs="Arial"/>
            <w:color w:val="auto"/>
            <w:sz w:val="20"/>
            <w:szCs w:val="20"/>
            <w:u w:val="none"/>
            <w:vertAlign w:val="superscript"/>
          </w:rPr>
          <w:t>[7]</w:t>
        </w:r>
      </w:hyperlink>
    </w:p>
    <w:p w:rsidR="00541238" w:rsidRPr="009D7612" w:rsidRDefault="00541238" w:rsidP="009D7612">
      <w:pPr>
        <w:rPr>
          <w:rFonts w:ascii="Arial" w:hAnsi="Arial" w:cs="Arial"/>
          <w:sz w:val="20"/>
          <w:szCs w:val="20"/>
        </w:rPr>
      </w:pPr>
      <w:r w:rsidRPr="009D7612">
        <w:rPr>
          <w:rFonts w:ascii="Arial" w:hAnsi="Arial" w:cs="Arial"/>
          <w:b/>
          <w:bCs/>
          <w:sz w:val="20"/>
          <w:szCs w:val="20"/>
        </w:rPr>
        <w:t xml:space="preserve">Достаточная </w:t>
      </w:r>
      <w:hyperlink r:id="rId89" w:tooltip="Плотность (физика)" w:history="1">
        <w:r w:rsidRPr="009D7612">
          <w:rPr>
            <w:rStyle w:val="a3"/>
            <w:rFonts w:ascii="Arial" w:hAnsi="Arial" w:cs="Arial"/>
            <w:b/>
            <w:bCs/>
            <w:color w:val="auto"/>
            <w:sz w:val="20"/>
            <w:szCs w:val="20"/>
            <w:u w:val="none"/>
          </w:rPr>
          <w:t>плотность</w:t>
        </w:r>
      </w:hyperlink>
      <w:r w:rsidRPr="009D7612">
        <w:rPr>
          <w:rFonts w:ascii="Arial" w:hAnsi="Arial" w:cs="Arial"/>
          <w:sz w:val="20"/>
          <w:szCs w:val="20"/>
        </w:rPr>
        <w:t xml:space="preserve">: </w:t>
      </w:r>
      <w:hyperlink r:id="rId90" w:tooltip="Заряженные частицы" w:history="1">
        <w:r w:rsidRPr="009D7612">
          <w:rPr>
            <w:rStyle w:val="a3"/>
            <w:rFonts w:ascii="Arial" w:hAnsi="Arial" w:cs="Arial"/>
            <w:color w:val="auto"/>
            <w:sz w:val="20"/>
            <w:szCs w:val="20"/>
            <w:u w:val="none"/>
          </w:rPr>
          <w:t>заряженные частицы</w:t>
        </w:r>
      </w:hyperlink>
      <w:r w:rsidRPr="009D7612">
        <w:rPr>
          <w:rFonts w:ascii="Arial" w:hAnsi="Arial" w:cs="Arial"/>
          <w:sz w:val="20"/>
          <w:szCs w:val="20"/>
        </w:rPr>
        <w:t xml:space="preserve"> должны находиться достаточно близко друг к другу, чтобы каждая из них взаимодействовала с целой системой близкорасположенных частиц, состоящей из многих </w:t>
      </w:r>
      <w:hyperlink r:id="rId91" w:tooltip="Ион" w:history="1">
        <w:r w:rsidRPr="009D7612">
          <w:rPr>
            <w:rStyle w:val="a3"/>
            <w:rFonts w:ascii="Arial" w:hAnsi="Arial" w:cs="Arial"/>
            <w:color w:val="auto"/>
            <w:sz w:val="20"/>
            <w:szCs w:val="20"/>
            <w:u w:val="none"/>
          </w:rPr>
          <w:t>ионов</w:t>
        </w:r>
      </w:hyperlink>
      <w:r w:rsidRPr="009D7612">
        <w:rPr>
          <w:rFonts w:ascii="Arial" w:hAnsi="Arial" w:cs="Arial"/>
          <w:sz w:val="20"/>
          <w:szCs w:val="20"/>
        </w:rPr>
        <w:t xml:space="preserve">. Условие считается выполненным, если число заряженных частиц в сфере влияния (сфера </w:t>
      </w:r>
      <w:hyperlink r:id="rId92" w:tooltip="Радиус Дебая" w:history="1">
        <w:r w:rsidRPr="009D7612">
          <w:rPr>
            <w:rStyle w:val="a3"/>
            <w:rFonts w:ascii="Arial" w:hAnsi="Arial" w:cs="Arial"/>
            <w:color w:val="auto"/>
            <w:sz w:val="20"/>
            <w:szCs w:val="20"/>
            <w:u w:val="none"/>
          </w:rPr>
          <w:t>радиусом Дебая</w:t>
        </w:r>
      </w:hyperlink>
      <w:r w:rsidRPr="009D7612">
        <w:rPr>
          <w:rFonts w:ascii="Arial" w:hAnsi="Arial" w:cs="Arial"/>
          <w:sz w:val="20"/>
          <w:szCs w:val="20"/>
        </w:rPr>
        <w:t>) достаточно для возникновения коллективных эффектов (подобные проявления — типичное свойство плазмы). Математически это условие можно выразить так:</w:t>
      </w:r>
    </w:p>
    <w:p w:rsidR="00541238" w:rsidRPr="009D7612" w:rsidRDefault="00FD2303" w:rsidP="009D7612">
      <w:pPr>
        <w:rPr>
          <w:rFonts w:ascii="Arial" w:hAnsi="Arial" w:cs="Arial"/>
          <w:sz w:val="20"/>
          <w:szCs w:val="20"/>
        </w:rPr>
      </w:pPr>
      <w:r>
        <w:rPr>
          <w:rFonts w:ascii="Arial" w:hAnsi="Arial" w:cs="Arial"/>
          <w:noProof/>
          <w:sz w:val="20"/>
          <w:szCs w:val="20"/>
        </w:rPr>
        <w:drawing>
          <wp:inline distT="0" distB="0" distL="0" distR="0">
            <wp:extent cx="748030" cy="213995"/>
            <wp:effectExtent l="19050" t="0" r="0" b="0"/>
            <wp:docPr id="3" name="Рисунок 3" descr="r_D^3 N \gg 1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r_D^3 N \gg 1 \,"/>
                    <pic:cNvPicPr>
                      <a:picLocks noChangeAspect="1" noChangeArrowheads="1"/>
                    </pic:cNvPicPr>
                  </pic:nvPicPr>
                  <pic:blipFill>
                    <a:blip r:embed="rId93" cstate="print"/>
                    <a:srcRect/>
                    <a:stretch>
                      <a:fillRect/>
                    </a:stretch>
                  </pic:blipFill>
                  <pic:spPr bwMode="auto">
                    <a:xfrm>
                      <a:off x="0" y="0"/>
                      <a:ext cx="748030" cy="213995"/>
                    </a:xfrm>
                    <a:prstGeom prst="rect">
                      <a:avLst/>
                    </a:prstGeom>
                    <a:noFill/>
                    <a:ln w="9525">
                      <a:noFill/>
                      <a:miter lim="800000"/>
                      <a:headEnd/>
                      <a:tailEnd/>
                    </a:ln>
                  </pic:spPr>
                </pic:pic>
              </a:graphicData>
            </a:graphic>
          </wp:inline>
        </w:drawing>
      </w:r>
      <w:r w:rsidR="00541238" w:rsidRPr="009D7612">
        <w:rPr>
          <w:rFonts w:ascii="Arial" w:hAnsi="Arial" w:cs="Arial"/>
          <w:sz w:val="20"/>
          <w:szCs w:val="20"/>
        </w:rPr>
        <w:t xml:space="preserve">, где </w:t>
      </w:r>
      <w:r>
        <w:rPr>
          <w:rFonts w:ascii="Arial" w:hAnsi="Arial" w:cs="Arial"/>
          <w:noProof/>
          <w:sz w:val="20"/>
          <w:szCs w:val="20"/>
        </w:rPr>
        <w:drawing>
          <wp:inline distT="0" distB="0" distL="0" distR="0">
            <wp:extent cx="166370" cy="130810"/>
            <wp:effectExtent l="19050" t="0" r="5080" b="0"/>
            <wp:docPr id="4" name="Рисунок 4" descr="~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N"/>
                    <pic:cNvPicPr>
                      <a:picLocks noChangeAspect="1" noChangeArrowheads="1"/>
                    </pic:cNvPicPr>
                  </pic:nvPicPr>
                  <pic:blipFill>
                    <a:blip r:embed="rId94" cstate="print"/>
                    <a:srcRect/>
                    <a:stretch>
                      <a:fillRect/>
                    </a:stretch>
                  </pic:blipFill>
                  <pic:spPr bwMode="auto">
                    <a:xfrm>
                      <a:off x="0" y="0"/>
                      <a:ext cx="166370" cy="130810"/>
                    </a:xfrm>
                    <a:prstGeom prst="rect">
                      <a:avLst/>
                    </a:prstGeom>
                    <a:noFill/>
                    <a:ln w="9525">
                      <a:noFill/>
                      <a:miter lim="800000"/>
                      <a:headEnd/>
                      <a:tailEnd/>
                    </a:ln>
                  </pic:spPr>
                </pic:pic>
              </a:graphicData>
            </a:graphic>
          </wp:inline>
        </w:drawing>
      </w:r>
      <w:r w:rsidR="00541238" w:rsidRPr="009D7612">
        <w:rPr>
          <w:rFonts w:ascii="Arial" w:hAnsi="Arial" w:cs="Arial"/>
          <w:sz w:val="20"/>
          <w:szCs w:val="20"/>
        </w:rPr>
        <w:t> — концентрация заряженных частиц.</w:t>
      </w:r>
    </w:p>
    <w:p w:rsidR="00541238" w:rsidRPr="009D7612" w:rsidRDefault="00541238" w:rsidP="009D7612">
      <w:pPr>
        <w:rPr>
          <w:rFonts w:ascii="Arial" w:hAnsi="Arial" w:cs="Arial"/>
          <w:sz w:val="20"/>
          <w:szCs w:val="20"/>
        </w:rPr>
      </w:pPr>
      <w:r w:rsidRPr="009D7612">
        <w:rPr>
          <w:rFonts w:ascii="Arial" w:hAnsi="Arial" w:cs="Arial"/>
          <w:b/>
          <w:bCs/>
          <w:sz w:val="20"/>
          <w:szCs w:val="20"/>
        </w:rPr>
        <w:t>Приоритет внутренних взаимодействий</w:t>
      </w:r>
      <w:r w:rsidRPr="009D7612">
        <w:rPr>
          <w:rFonts w:ascii="Arial" w:hAnsi="Arial" w:cs="Arial"/>
          <w:sz w:val="20"/>
          <w:szCs w:val="20"/>
        </w:rPr>
        <w:t xml:space="preserve">: радиус </w:t>
      </w:r>
      <w:hyperlink r:id="rId95" w:tooltip="Радиус Дебая" w:history="1">
        <w:r w:rsidRPr="009D7612">
          <w:rPr>
            <w:rStyle w:val="a3"/>
            <w:rFonts w:ascii="Arial" w:hAnsi="Arial" w:cs="Arial"/>
            <w:color w:val="auto"/>
            <w:sz w:val="20"/>
            <w:szCs w:val="20"/>
            <w:u w:val="none"/>
          </w:rPr>
          <w:t>дебаевского экранирования</w:t>
        </w:r>
      </w:hyperlink>
      <w:r w:rsidRPr="009D7612">
        <w:rPr>
          <w:rFonts w:ascii="Arial" w:hAnsi="Arial" w:cs="Arial"/>
          <w:sz w:val="20"/>
          <w:szCs w:val="20"/>
        </w:rPr>
        <w:t xml:space="preserve"> должен быть мал по сравнению с характерным размером плазмы. Этот критерий означает, что взаимодействия, происходящие внутри плазмы более значительны по сравнению с эффектами на ее поверхности, которыми можно пренебречь. Если это условие соблюдено, плазму можно считать квазинейтральной. Математически оно выглядит так:</w:t>
      </w:r>
    </w:p>
    <w:p w:rsidR="00541238" w:rsidRPr="009D7612" w:rsidRDefault="00FD2303" w:rsidP="009D7612">
      <w:pPr>
        <w:rPr>
          <w:rFonts w:ascii="Arial" w:hAnsi="Arial" w:cs="Arial"/>
          <w:sz w:val="20"/>
          <w:szCs w:val="20"/>
        </w:rPr>
      </w:pPr>
      <w:r>
        <w:rPr>
          <w:rFonts w:ascii="Arial" w:hAnsi="Arial" w:cs="Arial"/>
          <w:noProof/>
          <w:sz w:val="20"/>
          <w:szCs w:val="20"/>
        </w:rPr>
        <w:drawing>
          <wp:inline distT="0" distB="0" distL="0" distR="0">
            <wp:extent cx="653415" cy="344170"/>
            <wp:effectExtent l="19050" t="0" r="0" b="0"/>
            <wp:docPr id="5" name="Рисунок 5" descr="{r_D \over L} \ll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r_D \over L} \ll 1."/>
                    <pic:cNvPicPr>
                      <a:picLocks noChangeAspect="1" noChangeArrowheads="1"/>
                    </pic:cNvPicPr>
                  </pic:nvPicPr>
                  <pic:blipFill>
                    <a:blip r:embed="rId96" cstate="print"/>
                    <a:srcRect/>
                    <a:stretch>
                      <a:fillRect/>
                    </a:stretch>
                  </pic:blipFill>
                  <pic:spPr bwMode="auto">
                    <a:xfrm>
                      <a:off x="0" y="0"/>
                      <a:ext cx="653415" cy="344170"/>
                    </a:xfrm>
                    <a:prstGeom prst="rect">
                      <a:avLst/>
                    </a:prstGeom>
                    <a:noFill/>
                    <a:ln w="9525">
                      <a:noFill/>
                      <a:miter lim="800000"/>
                      <a:headEnd/>
                      <a:tailEnd/>
                    </a:ln>
                  </pic:spPr>
                </pic:pic>
              </a:graphicData>
            </a:graphic>
          </wp:inline>
        </w:drawing>
      </w:r>
    </w:p>
    <w:p w:rsidR="00541238" w:rsidRPr="009D7612" w:rsidRDefault="00541238" w:rsidP="009D7612">
      <w:pPr>
        <w:rPr>
          <w:rFonts w:ascii="Arial" w:hAnsi="Arial" w:cs="Arial"/>
          <w:sz w:val="20"/>
          <w:szCs w:val="20"/>
        </w:rPr>
      </w:pPr>
      <w:r w:rsidRPr="009D7612">
        <w:rPr>
          <w:rFonts w:ascii="Arial" w:hAnsi="Arial" w:cs="Arial"/>
          <w:b/>
          <w:bCs/>
          <w:sz w:val="20"/>
          <w:szCs w:val="20"/>
        </w:rPr>
        <w:lastRenderedPageBreak/>
        <w:t>Плазменная частота</w:t>
      </w:r>
      <w:r w:rsidRPr="009D7612">
        <w:rPr>
          <w:rFonts w:ascii="Arial" w:hAnsi="Arial" w:cs="Arial"/>
          <w:sz w:val="20"/>
          <w:szCs w:val="20"/>
        </w:rPr>
        <w:t xml:space="preserve">: среднее время между столкновениями частиц должно быть велико по сравнению с периодом </w:t>
      </w:r>
      <w:hyperlink r:id="rId97" w:tooltip="Плазменные колебания" w:history="1">
        <w:r w:rsidRPr="009D7612">
          <w:rPr>
            <w:rStyle w:val="a3"/>
            <w:rFonts w:ascii="Arial" w:hAnsi="Arial" w:cs="Arial"/>
            <w:color w:val="auto"/>
            <w:sz w:val="20"/>
            <w:szCs w:val="20"/>
            <w:u w:val="none"/>
          </w:rPr>
          <w:t>плазменных колебаний</w:t>
        </w:r>
      </w:hyperlink>
      <w:r w:rsidRPr="009D7612">
        <w:rPr>
          <w:rFonts w:ascii="Arial" w:hAnsi="Arial" w:cs="Arial"/>
          <w:sz w:val="20"/>
          <w:szCs w:val="20"/>
        </w:rPr>
        <w:t xml:space="preserve">. Эти колебания вызываются действием на заряд </w:t>
      </w:r>
      <w:hyperlink r:id="rId98" w:tooltip="Электрическое поле" w:history="1">
        <w:r w:rsidRPr="009D7612">
          <w:rPr>
            <w:rStyle w:val="a3"/>
            <w:rFonts w:ascii="Arial" w:hAnsi="Arial" w:cs="Arial"/>
            <w:color w:val="auto"/>
            <w:sz w:val="20"/>
            <w:szCs w:val="20"/>
            <w:u w:val="none"/>
          </w:rPr>
          <w:t>электрического поля</w:t>
        </w:r>
      </w:hyperlink>
      <w:r w:rsidRPr="009D7612">
        <w:rPr>
          <w:rFonts w:ascii="Arial" w:hAnsi="Arial" w:cs="Arial"/>
          <w:sz w:val="20"/>
          <w:szCs w:val="20"/>
        </w:rPr>
        <w:t xml:space="preserve">, возникающего из-за нарушения квазинейтральности плазмы. Это поле стремится восстановить нарушенное равновесие. Возвращаясь в положение равновесия, заряд проходит по </w:t>
      </w:r>
      <w:hyperlink r:id="rId99" w:tooltip="Инерция" w:history="1">
        <w:r w:rsidRPr="009D7612">
          <w:rPr>
            <w:rStyle w:val="a3"/>
            <w:rFonts w:ascii="Arial" w:hAnsi="Arial" w:cs="Arial"/>
            <w:color w:val="auto"/>
            <w:sz w:val="20"/>
            <w:szCs w:val="20"/>
            <w:u w:val="none"/>
          </w:rPr>
          <w:t>инерции</w:t>
        </w:r>
      </w:hyperlink>
      <w:r w:rsidRPr="009D7612">
        <w:rPr>
          <w:rFonts w:ascii="Arial" w:hAnsi="Arial" w:cs="Arial"/>
          <w:sz w:val="20"/>
          <w:szCs w:val="20"/>
        </w:rPr>
        <w:t xml:space="preserve"> это положение, что опять приводит к появлению сильного возвращающего поля, возникают типичные </w:t>
      </w:r>
      <w:hyperlink r:id="rId100" w:tooltip="Колебания" w:history="1">
        <w:r w:rsidRPr="009D7612">
          <w:rPr>
            <w:rStyle w:val="a3"/>
            <w:rFonts w:ascii="Arial" w:hAnsi="Arial" w:cs="Arial"/>
            <w:color w:val="auto"/>
            <w:sz w:val="20"/>
            <w:szCs w:val="20"/>
            <w:u w:val="none"/>
          </w:rPr>
          <w:t>механические колебания</w:t>
        </w:r>
      </w:hyperlink>
      <w:r w:rsidRPr="009D7612">
        <w:rPr>
          <w:rFonts w:ascii="Arial" w:hAnsi="Arial" w:cs="Arial"/>
          <w:sz w:val="20"/>
          <w:szCs w:val="20"/>
        </w:rPr>
        <w:t>.</w:t>
      </w:r>
      <w:hyperlink r:id="rId101" w:anchor="cite_note-7" w:history="1">
        <w:r w:rsidRPr="009D7612">
          <w:rPr>
            <w:rStyle w:val="a3"/>
            <w:rFonts w:ascii="Arial" w:hAnsi="Arial" w:cs="Arial"/>
            <w:color w:val="auto"/>
            <w:sz w:val="20"/>
            <w:szCs w:val="20"/>
            <w:u w:val="none"/>
            <w:vertAlign w:val="superscript"/>
          </w:rPr>
          <w:t>[8]</w:t>
        </w:r>
      </w:hyperlink>
      <w:r w:rsidRPr="009D7612">
        <w:rPr>
          <w:rFonts w:ascii="Arial" w:hAnsi="Arial" w:cs="Arial"/>
          <w:sz w:val="20"/>
          <w:szCs w:val="20"/>
        </w:rPr>
        <w:t xml:space="preserve"> Когда данное условие соблюдено, </w:t>
      </w:r>
      <w:hyperlink r:id="rId102" w:tooltip="Электродинамика" w:history="1">
        <w:r w:rsidRPr="009D7612">
          <w:rPr>
            <w:rStyle w:val="a3"/>
            <w:rFonts w:ascii="Arial" w:hAnsi="Arial" w:cs="Arial"/>
            <w:color w:val="auto"/>
            <w:sz w:val="20"/>
            <w:szCs w:val="20"/>
            <w:u w:val="none"/>
          </w:rPr>
          <w:t>электродинамические</w:t>
        </w:r>
      </w:hyperlink>
      <w:r w:rsidRPr="009D7612">
        <w:rPr>
          <w:rFonts w:ascii="Arial" w:hAnsi="Arial" w:cs="Arial"/>
          <w:sz w:val="20"/>
          <w:szCs w:val="20"/>
        </w:rPr>
        <w:t xml:space="preserve"> свойства плазмы преобладают над </w:t>
      </w:r>
      <w:hyperlink r:id="rId103" w:tooltip="Молекулярно-кинетическая теория" w:history="1">
        <w:r w:rsidRPr="009D7612">
          <w:rPr>
            <w:rStyle w:val="a3"/>
            <w:rFonts w:ascii="Arial" w:hAnsi="Arial" w:cs="Arial"/>
            <w:color w:val="auto"/>
            <w:sz w:val="20"/>
            <w:szCs w:val="20"/>
            <w:u w:val="none"/>
          </w:rPr>
          <w:t>молекулярно-кинетическими</w:t>
        </w:r>
      </w:hyperlink>
      <w:r w:rsidRPr="009D7612">
        <w:rPr>
          <w:rFonts w:ascii="Arial" w:hAnsi="Arial" w:cs="Arial"/>
          <w:sz w:val="20"/>
          <w:szCs w:val="20"/>
        </w:rPr>
        <w:t>. На языке математики это условие имеет вид:</w:t>
      </w:r>
    </w:p>
    <w:p w:rsidR="00541238" w:rsidRPr="009D7612" w:rsidRDefault="00FD2303" w:rsidP="009D7612">
      <w:pPr>
        <w:rPr>
          <w:rFonts w:ascii="Arial" w:hAnsi="Arial" w:cs="Arial"/>
          <w:sz w:val="20"/>
          <w:szCs w:val="20"/>
        </w:rPr>
      </w:pPr>
      <w:r>
        <w:rPr>
          <w:rFonts w:ascii="Arial" w:hAnsi="Arial" w:cs="Arial"/>
          <w:noProof/>
          <w:sz w:val="20"/>
          <w:szCs w:val="20"/>
        </w:rPr>
        <w:drawing>
          <wp:inline distT="0" distB="0" distL="0" distR="0">
            <wp:extent cx="760095" cy="189865"/>
            <wp:effectExtent l="19050" t="0" r="1905" b="0"/>
            <wp:docPr id="6" name="Рисунок 6" descr="\tau \omega_{pl} \g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tau \omega_{pl} \gg 1."/>
                    <pic:cNvPicPr>
                      <a:picLocks noChangeAspect="1" noChangeArrowheads="1"/>
                    </pic:cNvPicPr>
                  </pic:nvPicPr>
                  <pic:blipFill>
                    <a:blip r:embed="rId104" cstate="print"/>
                    <a:srcRect/>
                    <a:stretch>
                      <a:fillRect/>
                    </a:stretch>
                  </pic:blipFill>
                  <pic:spPr bwMode="auto">
                    <a:xfrm>
                      <a:off x="0" y="0"/>
                      <a:ext cx="760095" cy="189865"/>
                    </a:xfrm>
                    <a:prstGeom prst="rect">
                      <a:avLst/>
                    </a:prstGeom>
                    <a:noFill/>
                    <a:ln w="9525">
                      <a:noFill/>
                      <a:miter lim="800000"/>
                      <a:headEnd/>
                      <a:tailEnd/>
                    </a:ln>
                  </pic:spPr>
                </pic:pic>
              </a:graphicData>
            </a:graphic>
          </wp:inline>
        </w:drawing>
      </w:r>
    </w:p>
    <w:p w:rsidR="009D7612" w:rsidRDefault="009D7612" w:rsidP="009D7612">
      <w:pPr>
        <w:rPr>
          <w:rStyle w:val="mw-headline"/>
          <w:rFonts w:ascii="Arial" w:hAnsi="Arial" w:cs="Arial"/>
          <w:b/>
          <w:sz w:val="20"/>
          <w:szCs w:val="20"/>
        </w:rPr>
      </w:pPr>
      <w:bookmarkStart w:id="2" w:name=".D0.9A.D0.BB.D0.B0.D1.81.D1.81.D0.B8.D1."/>
      <w:bookmarkEnd w:id="2"/>
    </w:p>
    <w:p w:rsidR="00541238" w:rsidRPr="009D7612" w:rsidRDefault="009D7612" w:rsidP="009D7612">
      <w:pPr>
        <w:rPr>
          <w:rFonts w:ascii="Arial" w:hAnsi="Arial" w:cs="Arial"/>
          <w:b/>
          <w:sz w:val="20"/>
          <w:szCs w:val="20"/>
        </w:rPr>
      </w:pPr>
      <w:r w:rsidRPr="009D7612">
        <w:rPr>
          <w:rStyle w:val="mw-headline"/>
          <w:rFonts w:ascii="Arial" w:hAnsi="Arial" w:cs="Arial"/>
          <w:b/>
          <w:sz w:val="20"/>
          <w:szCs w:val="20"/>
        </w:rPr>
        <w:t>2.2.</w:t>
      </w:r>
      <w:r w:rsidR="00541238" w:rsidRPr="009D7612">
        <w:rPr>
          <w:rStyle w:val="mw-headline"/>
          <w:rFonts w:ascii="Arial" w:hAnsi="Arial" w:cs="Arial"/>
          <w:b/>
          <w:sz w:val="20"/>
          <w:szCs w:val="20"/>
        </w:rPr>
        <w:t>Классификация</w:t>
      </w:r>
    </w:p>
    <w:p w:rsidR="00541238" w:rsidRPr="009D7612" w:rsidRDefault="00541238" w:rsidP="009D7612">
      <w:pPr>
        <w:rPr>
          <w:rFonts w:ascii="Arial" w:hAnsi="Arial" w:cs="Arial"/>
          <w:sz w:val="20"/>
          <w:szCs w:val="20"/>
        </w:rPr>
      </w:pPr>
      <w:r w:rsidRPr="009D7612">
        <w:rPr>
          <w:rFonts w:ascii="Arial" w:hAnsi="Arial" w:cs="Arial"/>
          <w:sz w:val="20"/>
          <w:szCs w:val="20"/>
        </w:rPr>
        <w:t>Плазма обычно разделяется на идеальную и неидеальную, низкотемпературную и высокотемпературную, равновесную и неравновесную, при этом довольно часто холодная плазма бывает неравновесной, а горячая равновесной.</w:t>
      </w:r>
    </w:p>
    <w:p w:rsidR="009D7612" w:rsidRDefault="009D7612" w:rsidP="009D7612">
      <w:pPr>
        <w:rPr>
          <w:rStyle w:val="mw-headline"/>
          <w:rFonts w:ascii="Arial" w:hAnsi="Arial" w:cs="Arial"/>
          <w:b/>
          <w:sz w:val="20"/>
          <w:szCs w:val="20"/>
        </w:rPr>
      </w:pPr>
    </w:p>
    <w:p w:rsidR="00541238" w:rsidRPr="009D7612" w:rsidRDefault="009D7612" w:rsidP="009D7612">
      <w:pPr>
        <w:rPr>
          <w:rFonts w:ascii="Arial" w:hAnsi="Arial" w:cs="Arial"/>
          <w:b/>
          <w:sz w:val="20"/>
          <w:szCs w:val="20"/>
        </w:rPr>
      </w:pPr>
      <w:r w:rsidRPr="009D7612">
        <w:rPr>
          <w:rStyle w:val="mw-headline"/>
          <w:rFonts w:ascii="Arial" w:hAnsi="Arial" w:cs="Arial"/>
          <w:b/>
          <w:sz w:val="20"/>
          <w:szCs w:val="20"/>
        </w:rPr>
        <w:t>2.3.</w:t>
      </w:r>
      <w:r w:rsidR="00541238" w:rsidRPr="009D7612">
        <w:rPr>
          <w:rStyle w:val="mw-headline"/>
          <w:rFonts w:ascii="Arial" w:hAnsi="Arial" w:cs="Arial"/>
          <w:b/>
          <w:sz w:val="20"/>
          <w:szCs w:val="20"/>
        </w:rPr>
        <w:t>Температура</w:t>
      </w:r>
    </w:p>
    <w:p w:rsidR="00541238" w:rsidRPr="009D7612" w:rsidRDefault="00541238" w:rsidP="009D7612">
      <w:pPr>
        <w:rPr>
          <w:rFonts w:ascii="Arial" w:hAnsi="Arial" w:cs="Arial"/>
          <w:sz w:val="20"/>
          <w:szCs w:val="20"/>
        </w:rPr>
      </w:pPr>
      <w:r w:rsidRPr="009D7612">
        <w:rPr>
          <w:rFonts w:ascii="Arial" w:hAnsi="Arial" w:cs="Arial"/>
          <w:sz w:val="20"/>
          <w:szCs w:val="20"/>
        </w:rPr>
        <w:t>При чтении научно-популярной литературы, читатель зачастую видит значения температуры плазмы порядка десятков, сотен тысяч или даже миллионов градусов. Для описания плазмы в физике удобно использовать не температуру, а энергию, выраженную в электрон-вольтах (эВ). Для перевода температуры в эВ можно воспользоваться следующим соотношением: 1эВ = 11600 градусов Кельвина. Таким образом становится понятно, что температура в «десятки тысяч градусов» достаточно легко достижима.</w:t>
      </w:r>
    </w:p>
    <w:p w:rsidR="00541238" w:rsidRPr="009D7612" w:rsidRDefault="00541238" w:rsidP="009D7612">
      <w:pPr>
        <w:rPr>
          <w:rFonts w:ascii="Arial" w:hAnsi="Arial" w:cs="Arial"/>
          <w:sz w:val="20"/>
          <w:szCs w:val="20"/>
        </w:rPr>
      </w:pPr>
      <w:r w:rsidRPr="009D7612">
        <w:rPr>
          <w:rFonts w:ascii="Arial" w:hAnsi="Arial" w:cs="Arial"/>
          <w:sz w:val="20"/>
          <w:szCs w:val="20"/>
        </w:rPr>
        <w:t>В неравновесной плазме электронная температура существенно превышает температуру ионов. Это происходит из-за различия в массах иона и электрона, которое затрудняет процесс обмена энергией. Такая ситуация встречается в газовых разрядах, когда ионы имеют температуру около сотен, а электроны около десятков тысяч градусов.</w:t>
      </w:r>
    </w:p>
    <w:p w:rsidR="00541238" w:rsidRPr="009D7612" w:rsidRDefault="00541238" w:rsidP="009D7612">
      <w:pPr>
        <w:rPr>
          <w:rFonts w:ascii="Arial" w:hAnsi="Arial" w:cs="Arial"/>
          <w:sz w:val="20"/>
          <w:szCs w:val="20"/>
        </w:rPr>
      </w:pPr>
      <w:r w:rsidRPr="009D7612">
        <w:rPr>
          <w:rFonts w:ascii="Arial" w:hAnsi="Arial" w:cs="Arial"/>
          <w:sz w:val="20"/>
          <w:szCs w:val="20"/>
        </w:rPr>
        <w:t>В равновесной плазме обе температуры равны. Поскольку для осуществления процесса ионизации необходимы температуры, сравнимые с потенциалом ионизации, равновесная плазма обычно является горячей (с температурой больше нескольких тысяч градусов).</w:t>
      </w:r>
    </w:p>
    <w:p w:rsidR="00541238" w:rsidRPr="009D7612" w:rsidRDefault="00541238" w:rsidP="009D7612">
      <w:pPr>
        <w:rPr>
          <w:rFonts w:ascii="Arial" w:hAnsi="Arial" w:cs="Arial"/>
          <w:sz w:val="20"/>
          <w:szCs w:val="20"/>
        </w:rPr>
      </w:pPr>
      <w:r w:rsidRPr="009D7612">
        <w:rPr>
          <w:rFonts w:ascii="Arial" w:hAnsi="Arial" w:cs="Arial"/>
          <w:sz w:val="20"/>
          <w:szCs w:val="20"/>
        </w:rPr>
        <w:t xml:space="preserve">Понятие </w:t>
      </w:r>
      <w:r w:rsidRPr="009D7612">
        <w:rPr>
          <w:rFonts w:ascii="Arial" w:hAnsi="Arial" w:cs="Arial"/>
          <w:b/>
          <w:bCs/>
          <w:sz w:val="20"/>
          <w:szCs w:val="20"/>
        </w:rPr>
        <w:t>высокотемпературная плазма</w:t>
      </w:r>
      <w:r w:rsidRPr="009D7612">
        <w:rPr>
          <w:rFonts w:ascii="Arial" w:hAnsi="Arial" w:cs="Arial"/>
          <w:sz w:val="20"/>
          <w:szCs w:val="20"/>
        </w:rPr>
        <w:t xml:space="preserve"> употребляется обычно для плазмы термоядерного синтеза, который требует температур в миллионы кельвинов.</w:t>
      </w:r>
    </w:p>
    <w:p w:rsidR="009D7612" w:rsidRDefault="009D7612" w:rsidP="009D7612">
      <w:pPr>
        <w:rPr>
          <w:rStyle w:val="mw-headline"/>
          <w:rFonts w:ascii="Arial" w:hAnsi="Arial" w:cs="Arial"/>
          <w:b/>
          <w:sz w:val="20"/>
          <w:szCs w:val="20"/>
        </w:rPr>
      </w:pPr>
      <w:bookmarkStart w:id="3" w:name=".D0.A1.D1.82.D0.B5.D0.BF.D0.B5.D0.BD.D1."/>
      <w:bookmarkEnd w:id="3"/>
    </w:p>
    <w:p w:rsidR="00541238" w:rsidRPr="009D7612" w:rsidRDefault="009D7612" w:rsidP="009D7612">
      <w:pPr>
        <w:rPr>
          <w:rFonts w:ascii="Arial" w:hAnsi="Arial" w:cs="Arial"/>
          <w:b/>
          <w:sz w:val="20"/>
          <w:szCs w:val="20"/>
        </w:rPr>
      </w:pPr>
      <w:r w:rsidRPr="009D7612">
        <w:rPr>
          <w:rStyle w:val="mw-headline"/>
          <w:rFonts w:ascii="Arial" w:hAnsi="Arial" w:cs="Arial"/>
          <w:b/>
          <w:sz w:val="20"/>
          <w:szCs w:val="20"/>
        </w:rPr>
        <w:t>2.4.</w:t>
      </w:r>
      <w:r w:rsidR="00541238" w:rsidRPr="009D7612">
        <w:rPr>
          <w:rStyle w:val="mw-headline"/>
          <w:rFonts w:ascii="Arial" w:hAnsi="Arial" w:cs="Arial"/>
          <w:b/>
          <w:sz w:val="20"/>
          <w:szCs w:val="20"/>
        </w:rPr>
        <w:t>Степень ионизации</w:t>
      </w:r>
    </w:p>
    <w:p w:rsidR="00541238" w:rsidRPr="009D7612" w:rsidRDefault="00541238" w:rsidP="009D7612">
      <w:pPr>
        <w:rPr>
          <w:rFonts w:ascii="Arial" w:hAnsi="Arial" w:cs="Arial"/>
          <w:sz w:val="20"/>
          <w:szCs w:val="20"/>
        </w:rPr>
      </w:pPr>
      <w:r w:rsidRPr="009D7612">
        <w:rPr>
          <w:rFonts w:ascii="Arial" w:hAnsi="Arial" w:cs="Arial"/>
          <w:sz w:val="20"/>
          <w:szCs w:val="20"/>
        </w:rPr>
        <w:t xml:space="preserve">Для того, чтобы газ перешел в состояние плазмы, его необходимо </w:t>
      </w:r>
      <w:hyperlink r:id="rId105" w:tooltip="Ионизация" w:history="1">
        <w:r w:rsidRPr="009D7612">
          <w:rPr>
            <w:rStyle w:val="a3"/>
            <w:rFonts w:ascii="Arial" w:hAnsi="Arial" w:cs="Arial"/>
            <w:color w:val="auto"/>
            <w:sz w:val="20"/>
            <w:szCs w:val="20"/>
            <w:u w:val="none"/>
          </w:rPr>
          <w:t>ионизировать</w:t>
        </w:r>
      </w:hyperlink>
      <w:r w:rsidRPr="009D7612">
        <w:rPr>
          <w:rFonts w:ascii="Arial" w:hAnsi="Arial" w:cs="Arial"/>
          <w:sz w:val="20"/>
          <w:szCs w:val="20"/>
        </w:rPr>
        <w:t xml:space="preserve">. Степень ионизации пропорциональна числу атомов, отдавших или поглотивших электроны, и больше всего зависит от </w:t>
      </w:r>
      <w:hyperlink r:id="rId106" w:tooltip="Температура" w:history="1">
        <w:r w:rsidRPr="009D7612">
          <w:rPr>
            <w:rStyle w:val="a3"/>
            <w:rFonts w:ascii="Arial" w:hAnsi="Arial" w:cs="Arial"/>
            <w:color w:val="auto"/>
            <w:sz w:val="20"/>
            <w:szCs w:val="20"/>
            <w:u w:val="none"/>
          </w:rPr>
          <w:t>температуры</w:t>
        </w:r>
      </w:hyperlink>
      <w:r w:rsidRPr="009D7612">
        <w:rPr>
          <w:rFonts w:ascii="Arial" w:hAnsi="Arial" w:cs="Arial"/>
          <w:sz w:val="20"/>
          <w:szCs w:val="20"/>
        </w:rPr>
        <w:t xml:space="preserve">. Даже слабо ионизированный газ, в котором менее 1 % частиц находятся в ионизированном состоянии, может проявлять некоторые типичные свойства плазмы (взаимодействие с внешним </w:t>
      </w:r>
      <w:hyperlink r:id="rId107" w:tooltip="Электромагнитное поле" w:history="1">
        <w:r w:rsidRPr="009D7612">
          <w:rPr>
            <w:rStyle w:val="a3"/>
            <w:rFonts w:ascii="Arial" w:hAnsi="Arial" w:cs="Arial"/>
            <w:color w:val="auto"/>
            <w:sz w:val="20"/>
            <w:szCs w:val="20"/>
            <w:u w:val="none"/>
          </w:rPr>
          <w:t>электромагнитным полем</w:t>
        </w:r>
      </w:hyperlink>
      <w:r w:rsidRPr="009D7612">
        <w:rPr>
          <w:rFonts w:ascii="Arial" w:hAnsi="Arial" w:cs="Arial"/>
          <w:sz w:val="20"/>
          <w:szCs w:val="20"/>
        </w:rPr>
        <w:t xml:space="preserve"> и высокая </w:t>
      </w:r>
      <w:hyperlink r:id="rId108" w:tooltip="Электропроводность" w:history="1">
        <w:r w:rsidRPr="009D7612">
          <w:rPr>
            <w:rStyle w:val="a3"/>
            <w:rFonts w:ascii="Arial" w:hAnsi="Arial" w:cs="Arial"/>
            <w:color w:val="auto"/>
            <w:sz w:val="20"/>
            <w:szCs w:val="20"/>
            <w:u w:val="none"/>
          </w:rPr>
          <w:t>электропроводность</w:t>
        </w:r>
      </w:hyperlink>
      <w:r w:rsidRPr="009D7612">
        <w:rPr>
          <w:rFonts w:ascii="Arial" w:hAnsi="Arial" w:cs="Arial"/>
          <w:sz w:val="20"/>
          <w:szCs w:val="20"/>
        </w:rPr>
        <w:t xml:space="preserve">). Степень ионизации </w:t>
      </w:r>
      <w:r w:rsidRPr="009D7612">
        <w:rPr>
          <w:rFonts w:ascii="Arial" w:hAnsi="Arial" w:cs="Arial"/>
          <w:i/>
          <w:iCs/>
          <w:sz w:val="20"/>
          <w:szCs w:val="20"/>
        </w:rPr>
        <w:t>α</w:t>
      </w:r>
      <w:r w:rsidRPr="009D7612">
        <w:rPr>
          <w:rFonts w:ascii="Arial" w:hAnsi="Arial" w:cs="Arial"/>
          <w:sz w:val="20"/>
          <w:szCs w:val="20"/>
        </w:rPr>
        <w:t xml:space="preserve"> определяетя как </w:t>
      </w:r>
      <w:r w:rsidRPr="009D7612">
        <w:rPr>
          <w:rFonts w:ascii="Arial" w:hAnsi="Arial" w:cs="Arial"/>
          <w:i/>
          <w:iCs/>
          <w:sz w:val="20"/>
          <w:szCs w:val="20"/>
        </w:rPr>
        <w:t>α</w:t>
      </w:r>
      <w:r w:rsidRPr="009D7612">
        <w:rPr>
          <w:rFonts w:ascii="Arial" w:hAnsi="Arial" w:cs="Arial"/>
          <w:sz w:val="20"/>
          <w:szCs w:val="20"/>
        </w:rPr>
        <w:t xml:space="preserve"> = </w:t>
      </w:r>
      <w:r w:rsidRPr="009D7612">
        <w:rPr>
          <w:rFonts w:ascii="Arial" w:hAnsi="Arial" w:cs="Arial"/>
          <w:i/>
          <w:iCs/>
          <w:sz w:val="20"/>
          <w:szCs w:val="20"/>
        </w:rPr>
        <w:t>n</w:t>
      </w:r>
      <w:r w:rsidRPr="009D7612">
        <w:rPr>
          <w:rFonts w:ascii="Arial" w:hAnsi="Arial" w:cs="Arial"/>
          <w:sz w:val="20"/>
          <w:szCs w:val="20"/>
          <w:vertAlign w:val="subscript"/>
        </w:rPr>
        <w:t>i</w:t>
      </w:r>
      <w:r w:rsidRPr="009D7612">
        <w:rPr>
          <w:rFonts w:ascii="Arial" w:hAnsi="Arial" w:cs="Arial"/>
          <w:sz w:val="20"/>
          <w:szCs w:val="20"/>
        </w:rPr>
        <w:t>/(</w:t>
      </w:r>
      <w:r w:rsidRPr="009D7612">
        <w:rPr>
          <w:rFonts w:ascii="Arial" w:hAnsi="Arial" w:cs="Arial"/>
          <w:i/>
          <w:iCs/>
          <w:sz w:val="20"/>
          <w:szCs w:val="20"/>
        </w:rPr>
        <w:t>n</w:t>
      </w:r>
      <w:r w:rsidRPr="009D7612">
        <w:rPr>
          <w:rFonts w:ascii="Arial" w:hAnsi="Arial" w:cs="Arial"/>
          <w:sz w:val="20"/>
          <w:szCs w:val="20"/>
          <w:vertAlign w:val="subscript"/>
        </w:rPr>
        <w:t>i</w:t>
      </w:r>
      <w:r w:rsidRPr="009D7612">
        <w:rPr>
          <w:rFonts w:ascii="Arial" w:hAnsi="Arial" w:cs="Arial"/>
          <w:sz w:val="20"/>
          <w:szCs w:val="20"/>
        </w:rPr>
        <w:t xml:space="preserve"> + </w:t>
      </w:r>
      <w:r w:rsidRPr="009D7612">
        <w:rPr>
          <w:rFonts w:ascii="Arial" w:hAnsi="Arial" w:cs="Arial"/>
          <w:i/>
          <w:iCs/>
          <w:sz w:val="20"/>
          <w:szCs w:val="20"/>
        </w:rPr>
        <w:t>n</w:t>
      </w:r>
      <w:r w:rsidRPr="009D7612">
        <w:rPr>
          <w:rFonts w:ascii="Arial" w:hAnsi="Arial" w:cs="Arial"/>
          <w:sz w:val="20"/>
          <w:szCs w:val="20"/>
          <w:vertAlign w:val="subscript"/>
        </w:rPr>
        <w:t>a</w:t>
      </w:r>
      <w:r w:rsidRPr="009D7612">
        <w:rPr>
          <w:rFonts w:ascii="Arial" w:hAnsi="Arial" w:cs="Arial"/>
          <w:sz w:val="20"/>
          <w:szCs w:val="20"/>
        </w:rPr>
        <w:t xml:space="preserve">), где </w:t>
      </w:r>
      <w:r w:rsidRPr="009D7612">
        <w:rPr>
          <w:rFonts w:ascii="Arial" w:hAnsi="Arial" w:cs="Arial"/>
          <w:i/>
          <w:iCs/>
          <w:sz w:val="20"/>
          <w:szCs w:val="20"/>
        </w:rPr>
        <w:t>n</w:t>
      </w:r>
      <w:r w:rsidRPr="009D7612">
        <w:rPr>
          <w:rFonts w:ascii="Arial" w:hAnsi="Arial" w:cs="Arial"/>
          <w:sz w:val="20"/>
          <w:szCs w:val="20"/>
          <w:vertAlign w:val="subscript"/>
        </w:rPr>
        <w:t>i</w:t>
      </w:r>
      <w:r w:rsidRPr="009D7612">
        <w:rPr>
          <w:rFonts w:ascii="Arial" w:hAnsi="Arial" w:cs="Arial"/>
          <w:sz w:val="20"/>
          <w:szCs w:val="20"/>
        </w:rPr>
        <w:t xml:space="preserve"> — </w:t>
      </w:r>
      <w:hyperlink r:id="rId109" w:tooltip="Концентрация" w:history="1">
        <w:r w:rsidRPr="009D7612">
          <w:rPr>
            <w:rStyle w:val="a3"/>
            <w:rFonts w:ascii="Arial" w:hAnsi="Arial" w:cs="Arial"/>
            <w:color w:val="auto"/>
            <w:sz w:val="20"/>
            <w:szCs w:val="20"/>
            <w:u w:val="none"/>
          </w:rPr>
          <w:t>концентрация</w:t>
        </w:r>
      </w:hyperlink>
      <w:r w:rsidRPr="009D7612">
        <w:rPr>
          <w:rFonts w:ascii="Arial" w:hAnsi="Arial" w:cs="Arial"/>
          <w:sz w:val="20"/>
          <w:szCs w:val="20"/>
        </w:rPr>
        <w:t xml:space="preserve"> ионов, а </w:t>
      </w:r>
      <w:r w:rsidRPr="009D7612">
        <w:rPr>
          <w:rFonts w:ascii="Arial" w:hAnsi="Arial" w:cs="Arial"/>
          <w:i/>
          <w:iCs/>
          <w:sz w:val="20"/>
          <w:szCs w:val="20"/>
        </w:rPr>
        <w:t>n</w:t>
      </w:r>
      <w:r w:rsidRPr="009D7612">
        <w:rPr>
          <w:rFonts w:ascii="Arial" w:hAnsi="Arial" w:cs="Arial"/>
          <w:sz w:val="20"/>
          <w:szCs w:val="20"/>
          <w:vertAlign w:val="subscript"/>
        </w:rPr>
        <w:t>a</w:t>
      </w:r>
      <w:r w:rsidRPr="009D7612">
        <w:rPr>
          <w:rFonts w:ascii="Arial" w:hAnsi="Arial" w:cs="Arial"/>
          <w:sz w:val="20"/>
          <w:szCs w:val="20"/>
        </w:rPr>
        <w:t xml:space="preserve"> — концентрация нейтральных атомов. Концентрация свободных </w:t>
      </w:r>
      <w:hyperlink r:id="rId110" w:tooltip="Электрон" w:history="1">
        <w:r w:rsidRPr="009D7612">
          <w:rPr>
            <w:rStyle w:val="a3"/>
            <w:rFonts w:ascii="Arial" w:hAnsi="Arial" w:cs="Arial"/>
            <w:color w:val="auto"/>
            <w:sz w:val="20"/>
            <w:szCs w:val="20"/>
            <w:u w:val="none"/>
          </w:rPr>
          <w:t>электронов</w:t>
        </w:r>
      </w:hyperlink>
      <w:r w:rsidRPr="009D7612">
        <w:rPr>
          <w:rFonts w:ascii="Arial" w:hAnsi="Arial" w:cs="Arial"/>
          <w:sz w:val="20"/>
          <w:szCs w:val="20"/>
        </w:rPr>
        <w:t xml:space="preserve"> в незаряженной плазме </w:t>
      </w:r>
      <w:r w:rsidRPr="009D7612">
        <w:rPr>
          <w:rFonts w:ascii="Arial" w:hAnsi="Arial" w:cs="Arial"/>
          <w:i/>
          <w:iCs/>
          <w:sz w:val="20"/>
          <w:szCs w:val="20"/>
        </w:rPr>
        <w:t>n</w:t>
      </w:r>
      <w:r w:rsidRPr="009D7612">
        <w:rPr>
          <w:rFonts w:ascii="Arial" w:hAnsi="Arial" w:cs="Arial"/>
          <w:sz w:val="20"/>
          <w:szCs w:val="20"/>
          <w:vertAlign w:val="subscript"/>
        </w:rPr>
        <w:t>e</w:t>
      </w:r>
      <w:r w:rsidRPr="009D7612">
        <w:rPr>
          <w:rFonts w:ascii="Arial" w:hAnsi="Arial" w:cs="Arial"/>
          <w:sz w:val="20"/>
          <w:szCs w:val="20"/>
        </w:rPr>
        <w:t xml:space="preserve"> определяется очевидным соотношением: </w:t>
      </w:r>
      <w:r w:rsidRPr="009D7612">
        <w:rPr>
          <w:rFonts w:ascii="Arial" w:hAnsi="Arial" w:cs="Arial"/>
          <w:i/>
          <w:iCs/>
          <w:sz w:val="20"/>
          <w:szCs w:val="20"/>
        </w:rPr>
        <w:t>n</w:t>
      </w:r>
      <w:r w:rsidRPr="009D7612">
        <w:rPr>
          <w:rFonts w:ascii="Arial" w:hAnsi="Arial" w:cs="Arial"/>
          <w:sz w:val="20"/>
          <w:szCs w:val="20"/>
          <w:vertAlign w:val="subscript"/>
        </w:rPr>
        <w:t>e</w:t>
      </w:r>
      <w:r w:rsidRPr="009D7612">
        <w:rPr>
          <w:rFonts w:ascii="Arial" w:hAnsi="Arial" w:cs="Arial"/>
          <w:sz w:val="20"/>
          <w:szCs w:val="20"/>
        </w:rPr>
        <w:t>=&lt;</w:t>
      </w:r>
      <w:r w:rsidRPr="009D7612">
        <w:rPr>
          <w:rFonts w:ascii="Arial" w:hAnsi="Arial" w:cs="Arial"/>
          <w:i/>
          <w:iCs/>
          <w:sz w:val="20"/>
          <w:szCs w:val="20"/>
        </w:rPr>
        <w:t>Z</w:t>
      </w:r>
      <w:r w:rsidRPr="009D7612">
        <w:rPr>
          <w:rFonts w:ascii="Arial" w:hAnsi="Arial" w:cs="Arial"/>
          <w:sz w:val="20"/>
          <w:szCs w:val="20"/>
        </w:rPr>
        <w:t xml:space="preserve">&gt; </w:t>
      </w:r>
      <w:r w:rsidRPr="009D7612">
        <w:rPr>
          <w:rFonts w:ascii="Arial" w:hAnsi="Arial" w:cs="Arial"/>
          <w:i/>
          <w:iCs/>
          <w:sz w:val="20"/>
          <w:szCs w:val="20"/>
        </w:rPr>
        <w:t>n</w:t>
      </w:r>
      <w:r w:rsidRPr="009D7612">
        <w:rPr>
          <w:rFonts w:ascii="Arial" w:hAnsi="Arial" w:cs="Arial"/>
          <w:sz w:val="20"/>
          <w:szCs w:val="20"/>
          <w:vertAlign w:val="subscript"/>
        </w:rPr>
        <w:t>i</w:t>
      </w:r>
      <w:r w:rsidRPr="009D7612">
        <w:rPr>
          <w:rFonts w:ascii="Arial" w:hAnsi="Arial" w:cs="Arial"/>
          <w:sz w:val="20"/>
          <w:szCs w:val="20"/>
        </w:rPr>
        <w:t>, где &lt;</w:t>
      </w:r>
      <w:r w:rsidRPr="009D7612">
        <w:rPr>
          <w:rFonts w:ascii="Arial" w:hAnsi="Arial" w:cs="Arial"/>
          <w:i/>
          <w:iCs/>
          <w:sz w:val="20"/>
          <w:szCs w:val="20"/>
        </w:rPr>
        <w:t>Z</w:t>
      </w:r>
      <w:r w:rsidRPr="009D7612">
        <w:rPr>
          <w:rFonts w:ascii="Arial" w:hAnsi="Arial" w:cs="Arial"/>
          <w:sz w:val="20"/>
          <w:szCs w:val="20"/>
        </w:rPr>
        <w:t xml:space="preserve">&gt; — среднее значение заряда </w:t>
      </w:r>
      <w:hyperlink r:id="rId111" w:tooltip="Ион" w:history="1">
        <w:r w:rsidRPr="009D7612">
          <w:rPr>
            <w:rStyle w:val="a3"/>
            <w:rFonts w:ascii="Arial" w:hAnsi="Arial" w:cs="Arial"/>
            <w:color w:val="auto"/>
            <w:sz w:val="20"/>
            <w:szCs w:val="20"/>
            <w:u w:val="none"/>
          </w:rPr>
          <w:t>ионов</w:t>
        </w:r>
      </w:hyperlink>
      <w:r w:rsidRPr="009D7612">
        <w:rPr>
          <w:rFonts w:ascii="Arial" w:hAnsi="Arial" w:cs="Arial"/>
          <w:sz w:val="20"/>
          <w:szCs w:val="20"/>
        </w:rPr>
        <w:t xml:space="preserve"> плазмы.</w:t>
      </w:r>
    </w:p>
    <w:p w:rsidR="00541238" w:rsidRPr="009D7612" w:rsidRDefault="00541238" w:rsidP="009D7612">
      <w:pPr>
        <w:rPr>
          <w:rFonts w:ascii="Arial" w:hAnsi="Arial" w:cs="Arial"/>
          <w:sz w:val="20"/>
          <w:szCs w:val="20"/>
        </w:rPr>
      </w:pPr>
      <w:r w:rsidRPr="009D7612">
        <w:rPr>
          <w:rFonts w:ascii="Arial" w:hAnsi="Arial" w:cs="Arial"/>
          <w:sz w:val="20"/>
          <w:szCs w:val="20"/>
        </w:rPr>
        <w:t xml:space="preserve">Для низкотемпературной плазмы характерна малая степень ионизации (до 1 %). Так как такие плазмы довольно часто употребляются в технологических процессах, их иногда называют технологичными плазмами. Чаще всего их создают при помощи электрических полей, ускоряющих электроны, которые в свою очередь ионизируют атомы. Электрические поля вводятся в газ посредством индуктивной или емкостной связи (см. </w:t>
      </w:r>
      <w:hyperlink r:id="rId112" w:tooltip="Индуктивно-связанная плазма" w:history="1">
        <w:r w:rsidRPr="009D7612">
          <w:rPr>
            <w:rStyle w:val="a3"/>
            <w:rFonts w:ascii="Arial" w:hAnsi="Arial" w:cs="Arial"/>
            <w:color w:val="auto"/>
            <w:sz w:val="20"/>
            <w:szCs w:val="20"/>
            <w:u w:val="none"/>
          </w:rPr>
          <w:t>индуктивно-связанная плазма</w:t>
        </w:r>
      </w:hyperlink>
      <w:r w:rsidRPr="009D7612">
        <w:rPr>
          <w:rFonts w:ascii="Arial" w:hAnsi="Arial" w:cs="Arial"/>
          <w:sz w:val="20"/>
          <w:szCs w:val="20"/>
        </w:rPr>
        <w:t>). Типичные применения низкотемпературной плазмы включают плазменную модификацию свойств поверхности (алмазные пленки, нитридирование металлов, изменение смачиваемости), плазменное травление поверхностей (полупроводниковая промышленность), очистка газов и жидкостей (озонирование воды и сжигание частичек сажи в дизельных двигателях).</w:t>
      </w:r>
    </w:p>
    <w:p w:rsidR="00541238" w:rsidRPr="009D7612" w:rsidRDefault="00541238" w:rsidP="009D7612">
      <w:pPr>
        <w:rPr>
          <w:rFonts w:ascii="Arial" w:hAnsi="Arial" w:cs="Arial"/>
          <w:sz w:val="20"/>
          <w:szCs w:val="20"/>
        </w:rPr>
      </w:pPr>
      <w:r w:rsidRPr="009D7612">
        <w:rPr>
          <w:rFonts w:ascii="Arial" w:hAnsi="Arial" w:cs="Arial"/>
          <w:sz w:val="20"/>
          <w:szCs w:val="20"/>
        </w:rPr>
        <w:t xml:space="preserve">Горячая плазма почти всегда полностью ионизирована (степень ионизации ~100 %). Обычно именно она понимается под «четвертым </w:t>
      </w:r>
      <w:hyperlink r:id="rId113" w:tooltip="Агрегатные состояния" w:history="1">
        <w:r w:rsidRPr="009D7612">
          <w:rPr>
            <w:rStyle w:val="a3"/>
            <w:rFonts w:ascii="Arial" w:hAnsi="Arial" w:cs="Arial"/>
            <w:color w:val="auto"/>
            <w:sz w:val="20"/>
            <w:szCs w:val="20"/>
            <w:u w:val="none"/>
          </w:rPr>
          <w:t>агрегатным состоянием вещества</w:t>
        </w:r>
      </w:hyperlink>
      <w:r w:rsidRPr="009D7612">
        <w:rPr>
          <w:rFonts w:ascii="Arial" w:hAnsi="Arial" w:cs="Arial"/>
          <w:sz w:val="20"/>
          <w:szCs w:val="20"/>
        </w:rPr>
        <w:t xml:space="preserve">». Примером может служить </w:t>
      </w:r>
      <w:hyperlink r:id="rId114" w:tooltip="Солнце" w:history="1">
        <w:r w:rsidRPr="009D7612">
          <w:rPr>
            <w:rStyle w:val="a3"/>
            <w:rFonts w:ascii="Arial" w:hAnsi="Arial" w:cs="Arial"/>
            <w:color w:val="auto"/>
            <w:sz w:val="20"/>
            <w:szCs w:val="20"/>
            <w:u w:val="none"/>
          </w:rPr>
          <w:t>Солнце</w:t>
        </w:r>
      </w:hyperlink>
      <w:r w:rsidRPr="009D7612">
        <w:rPr>
          <w:rFonts w:ascii="Arial" w:hAnsi="Arial" w:cs="Arial"/>
          <w:sz w:val="20"/>
          <w:szCs w:val="20"/>
        </w:rPr>
        <w:t>.</w:t>
      </w:r>
    </w:p>
    <w:p w:rsidR="009D7612" w:rsidRDefault="009D7612" w:rsidP="009D7612">
      <w:pPr>
        <w:rPr>
          <w:rStyle w:val="mw-headline"/>
          <w:rFonts w:ascii="Arial" w:hAnsi="Arial" w:cs="Arial"/>
          <w:b/>
          <w:sz w:val="20"/>
          <w:szCs w:val="20"/>
        </w:rPr>
      </w:pPr>
      <w:bookmarkStart w:id="4" w:name=".D0.9F.D0.BB.D0.BE.D1.82.D0.BD.D0.BE.D1."/>
      <w:bookmarkEnd w:id="4"/>
    </w:p>
    <w:p w:rsidR="00541238" w:rsidRPr="009D7612" w:rsidRDefault="009D7612" w:rsidP="009D7612">
      <w:pPr>
        <w:rPr>
          <w:rFonts w:ascii="Arial" w:hAnsi="Arial" w:cs="Arial"/>
          <w:sz w:val="20"/>
          <w:szCs w:val="20"/>
        </w:rPr>
      </w:pPr>
      <w:r w:rsidRPr="009D7612">
        <w:rPr>
          <w:rStyle w:val="mw-headline"/>
          <w:rFonts w:ascii="Arial" w:hAnsi="Arial" w:cs="Arial"/>
          <w:b/>
          <w:sz w:val="20"/>
          <w:szCs w:val="20"/>
        </w:rPr>
        <w:t>2.5.</w:t>
      </w:r>
      <w:r w:rsidR="00541238" w:rsidRPr="009D7612">
        <w:rPr>
          <w:rStyle w:val="mw-headline"/>
          <w:rFonts w:ascii="Arial" w:hAnsi="Arial" w:cs="Arial"/>
          <w:b/>
          <w:sz w:val="20"/>
          <w:szCs w:val="20"/>
        </w:rPr>
        <w:t>Плотность</w:t>
      </w:r>
    </w:p>
    <w:p w:rsidR="00541238" w:rsidRPr="009D7612" w:rsidRDefault="00541238" w:rsidP="009D7612">
      <w:pPr>
        <w:rPr>
          <w:rFonts w:ascii="Arial" w:hAnsi="Arial" w:cs="Arial"/>
          <w:sz w:val="20"/>
          <w:szCs w:val="20"/>
        </w:rPr>
      </w:pPr>
      <w:r w:rsidRPr="009D7612">
        <w:rPr>
          <w:rFonts w:ascii="Arial" w:hAnsi="Arial" w:cs="Arial"/>
          <w:sz w:val="20"/>
          <w:szCs w:val="20"/>
        </w:rPr>
        <w:t xml:space="preserve">Помимо температуры, которая имеет фундаментальную важность для самого существования плазмы, вторым наиболее важным свойством плазмы является плотность. Слово </w:t>
      </w:r>
      <w:r w:rsidRPr="009D7612">
        <w:rPr>
          <w:rFonts w:ascii="Arial" w:hAnsi="Arial" w:cs="Arial"/>
          <w:bCs/>
          <w:sz w:val="20"/>
          <w:szCs w:val="20"/>
        </w:rPr>
        <w:t>плотность плазмы</w:t>
      </w:r>
      <w:r w:rsidRPr="009D7612">
        <w:rPr>
          <w:rFonts w:ascii="Arial" w:hAnsi="Arial" w:cs="Arial"/>
          <w:sz w:val="20"/>
          <w:szCs w:val="20"/>
        </w:rPr>
        <w:t xml:space="preserve"> обычно обозначает </w:t>
      </w:r>
      <w:r w:rsidRPr="009D7612">
        <w:rPr>
          <w:rFonts w:ascii="Arial" w:hAnsi="Arial" w:cs="Arial"/>
          <w:bCs/>
          <w:sz w:val="20"/>
          <w:szCs w:val="20"/>
        </w:rPr>
        <w:t>плотность электронов</w:t>
      </w:r>
      <w:r w:rsidRPr="009D7612">
        <w:rPr>
          <w:rFonts w:ascii="Arial" w:hAnsi="Arial" w:cs="Arial"/>
          <w:sz w:val="20"/>
          <w:szCs w:val="20"/>
        </w:rPr>
        <w:t xml:space="preserve">, то есть число свободных электронов в единице объема (строго говоря, здесь, плотностью называют концентрацию — не массу единицы объема, а число частиц в единице объема). </w:t>
      </w:r>
      <w:r w:rsidRPr="009D7612">
        <w:rPr>
          <w:rFonts w:ascii="Arial" w:hAnsi="Arial" w:cs="Arial"/>
          <w:bCs/>
          <w:sz w:val="20"/>
          <w:szCs w:val="20"/>
        </w:rPr>
        <w:t>Плотность ионов</w:t>
      </w:r>
      <w:r w:rsidRPr="009D7612">
        <w:rPr>
          <w:rFonts w:ascii="Arial" w:hAnsi="Arial" w:cs="Arial"/>
          <w:sz w:val="20"/>
          <w:szCs w:val="20"/>
        </w:rPr>
        <w:t xml:space="preserve"> связана с ней посредством среднего зарядового числа ионов </w:t>
      </w:r>
      <w:r w:rsidR="00FD2303">
        <w:rPr>
          <w:rFonts w:ascii="Arial" w:hAnsi="Arial" w:cs="Arial"/>
          <w:noProof/>
          <w:sz w:val="20"/>
          <w:szCs w:val="20"/>
        </w:rPr>
        <w:drawing>
          <wp:inline distT="0" distB="0" distL="0" distR="0">
            <wp:extent cx="260985" cy="189865"/>
            <wp:effectExtent l="19050" t="0" r="5715" b="0"/>
            <wp:docPr id="7" name="Рисунок 7" descr="\langle Z\rang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langle Z\rangle"/>
                    <pic:cNvPicPr>
                      <a:picLocks noChangeAspect="1" noChangeArrowheads="1"/>
                    </pic:cNvPicPr>
                  </pic:nvPicPr>
                  <pic:blipFill>
                    <a:blip r:embed="rId115" cstate="print"/>
                    <a:srcRect/>
                    <a:stretch>
                      <a:fillRect/>
                    </a:stretch>
                  </pic:blipFill>
                  <pic:spPr bwMode="auto">
                    <a:xfrm>
                      <a:off x="0" y="0"/>
                      <a:ext cx="260985" cy="189865"/>
                    </a:xfrm>
                    <a:prstGeom prst="rect">
                      <a:avLst/>
                    </a:prstGeom>
                    <a:noFill/>
                    <a:ln w="9525">
                      <a:noFill/>
                      <a:miter lim="800000"/>
                      <a:headEnd/>
                      <a:tailEnd/>
                    </a:ln>
                  </pic:spPr>
                </pic:pic>
              </a:graphicData>
            </a:graphic>
          </wp:inline>
        </w:drawing>
      </w:r>
      <w:r w:rsidRPr="009D7612">
        <w:rPr>
          <w:rFonts w:ascii="Arial" w:hAnsi="Arial" w:cs="Arial"/>
          <w:sz w:val="20"/>
          <w:szCs w:val="20"/>
        </w:rPr>
        <w:t xml:space="preserve">: </w:t>
      </w:r>
      <w:r w:rsidR="00FD2303">
        <w:rPr>
          <w:rFonts w:ascii="Arial" w:hAnsi="Arial" w:cs="Arial"/>
          <w:noProof/>
          <w:sz w:val="20"/>
          <w:szCs w:val="20"/>
        </w:rPr>
        <w:drawing>
          <wp:inline distT="0" distB="0" distL="0" distR="0">
            <wp:extent cx="890905" cy="189865"/>
            <wp:effectExtent l="19050" t="0" r="4445" b="0"/>
            <wp:docPr id="8" name="Рисунок 8" descr="n_e=\langle Z\rangle n_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n_e=\langle Z\rangle n_i"/>
                    <pic:cNvPicPr>
                      <a:picLocks noChangeAspect="1" noChangeArrowheads="1"/>
                    </pic:cNvPicPr>
                  </pic:nvPicPr>
                  <pic:blipFill>
                    <a:blip r:embed="rId116" cstate="print"/>
                    <a:srcRect/>
                    <a:stretch>
                      <a:fillRect/>
                    </a:stretch>
                  </pic:blipFill>
                  <pic:spPr bwMode="auto">
                    <a:xfrm>
                      <a:off x="0" y="0"/>
                      <a:ext cx="890905" cy="189865"/>
                    </a:xfrm>
                    <a:prstGeom prst="rect">
                      <a:avLst/>
                    </a:prstGeom>
                    <a:noFill/>
                    <a:ln w="9525">
                      <a:noFill/>
                      <a:miter lim="800000"/>
                      <a:headEnd/>
                      <a:tailEnd/>
                    </a:ln>
                  </pic:spPr>
                </pic:pic>
              </a:graphicData>
            </a:graphic>
          </wp:inline>
        </w:drawing>
      </w:r>
      <w:r w:rsidRPr="009D7612">
        <w:rPr>
          <w:rFonts w:ascii="Arial" w:hAnsi="Arial" w:cs="Arial"/>
          <w:sz w:val="20"/>
          <w:szCs w:val="20"/>
        </w:rPr>
        <w:t xml:space="preserve">. Следующей важной величиной является плотность нейтральных атомов </w:t>
      </w:r>
      <w:r w:rsidRPr="009D7612">
        <w:rPr>
          <w:rStyle w:val="texhtml"/>
          <w:rFonts w:ascii="Arial" w:hAnsi="Arial" w:cs="Arial"/>
          <w:i/>
          <w:iCs/>
          <w:sz w:val="20"/>
          <w:szCs w:val="20"/>
        </w:rPr>
        <w:t>n</w:t>
      </w:r>
      <w:r w:rsidRPr="009D7612">
        <w:rPr>
          <w:rStyle w:val="texhtml"/>
          <w:rFonts w:ascii="Arial" w:hAnsi="Arial" w:cs="Arial"/>
          <w:sz w:val="20"/>
          <w:szCs w:val="20"/>
          <w:vertAlign w:val="subscript"/>
        </w:rPr>
        <w:t>0</w:t>
      </w:r>
      <w:r w:rsidRPr="009D7612">
        <w:rPr>
          <w:rFonts w:ascii="Arial" w:hAnsi="Arial" w:cs="Arial"/>
          <w:sz w:val="20"/>
          <w:szCs w:val="20"/>
        </w:rPr>
        <w:t xml:space="preserve">. В горячей плазме </w:t>
      </w:r>
      <w:r w:rsidRPr="009D7612">
        <w:rPr>
          <w:rStyle w:val="texhtml"/>
          <w:rFonts w:ascii="Arial" w:hAnsi="Arial" w:cs="Arial"/>
          <w:i/>
          <w:iCs/>
          <w:sz w:val="20"/>
          <w:szCs w:val="20"/>
        </w:rPr>
        <w:t>n</w:t>
      </w:r>
      <w:r w:rsidRPr="009D7612">
        <w:rPr>
          <w:rStyle w:val="texhtml"/>
          <w:rFonts w:ascii="Arial" w:hAnsi="Arial" w:cs="Arial"/>
          <w:sz w:val="20"/>
          <w:szCs w:val="20"/>
          <w:vertAlign w:val="subscript"/>
        </w:rPr>
        <w:t>0</w:t>
      </w:r>
      <w:r w:rsidRPr="009D7612">
        <w:rPr>
          <w:rFonts w:ascii="Arial" w:hAnsi="Arial" w:cs="Arial"/>
          <w:sz w:val="20"/>
          <w:szCs w:val="20"/>
        </w:rPr>
        <w:t xml:space="preserve"> мала, но может тем не менее быть важной для физики процессов в плазме. Плотность в физике плазмы описывается безразмерным параметром плазмы </w:t>
      </w:r>
      <w:r w:rsidRPr="009D7612">
        <w:rPr>
          <w:rStyle w:val="texhtml"/>
          <w:rFonts w:ascii="Arial" w:hAnsi="Arial" w:cs="Arial"/>
          <w:i/>
          <w:iCs/>
          <w:sz w:val="20"/>
          <w:szCs w:val="20"/>
        </w:rPr>
        <w:t>r</w:t>
      </w:r>
      <w:r w:rsidRPr="009D7612">
        <w:rPr>
          <w:rStyle w:val="texhtml"/>
          <w:rFonts w:ascii="Arial" w:hAnsi="Arial" w:cs="Arial"/>
          <w:i/>
          <w:iCs/>
          <w:sz w:val="20"/>
          <w:szCs w:val="20"/>
          <w:vertAlign w:val="subscript"/>
        </w:rPr>
        <w:t>s</w:t>
      </w:r>
      <w:r w:rsidRPr="009D7612">
        <w:rPr>
          <w:rFonts w:ascii="Arial" w:hAnsi="Arial" w:cs="Arial"/>
          <w:sz w:val="20"/>
          <w:szCs w:val="20"/>
        </w:rPr>
        <w:t>, который определяется как отношение среднего межчастичного состояния к радиусу бора.</w:t>
      </w:r>
    </w:p>
    <w:p w:rsidR="009D7612" w:rsidRDefault="009D7612" w:rsidP="009D7612">
      <w:pPr>
        <w:rPr>
          <w:rStyle w:val="mw-headline"/>
          <w:rFonts w:ascii="Arial" w:hAnsi="Arial" w:cs="Arial"/>
          <w:b/>
          <w:sz w:val="20"/>
          <w:szCs w:val="20"/>
        </w:rPr>
      </w:pPr>
      <w:bookmarkStart w:id="5" w:name=".D0.9A.D0.B2.D0.B0.D0.B7.D0.B8.D0.BD.D0."/>
      <w:bookmarkEnd w:id="5"/>
    </w:p>
    <w:p w:rsidR="00DA7C86" w:rsidRDefault="00DA7C86" w:rsidP="009D7612">
      <w:pPr>
        <w:rPr>
          <w:rStyle w:val="mw-headline"/>
          <w:rFonts w:ascii="Arial" w:hAnsi="Arial" w:cs="Arial"/>
          <w:b/>
          <w:sz w:val="20"/>
          <w:szCs w:val="20"/>
        </w:rPr>
      </w:pPr>
    </w:p>
    <w:p w:rsidR="00541238" w:rsidRPr="009D7612" w:rsidRDefault="009D7612" w:rsidP="009D7612">
      <w:pPr>
        <w:rPr>
          <w:rFonts w:ascii="Arial" w:hAnsi="Arial" w:cs="Arial"/>
          <w:b/>
          <w:sz w:val="20"/>
          <w:szCs w:val="20"/>
        </w:rPr>
      </w:pPr>
      <w:r w:rsidRPr="009D7612">
        <w:rPr>
          <w:rStyle w:val="mw-headline"/>
          <w:rFonts w:ascii="Arial" w:hAnsi="Arial" w:cs="Arial"/>
          <w:b/>
          <w:sz w:val="20"/>
          <w:szCs w:val="20"/>
        </w:rPr>
        <w:t>2.6.</w:t>
      </w:r>
      <w:r w:rsidR="00541238" w:rsidRPr="009D7612">
        <w:rPr>
          <w:rStyle w:val="mw-headline"/>
          <w:rFonts w:ascii="Arial" w:hAnsi="Arial" w:cs="Arial"/>
          <w:b/>
          <w:sz w:val="20"/>
          <w:szCs w:val="20"/>
        </w:rPr>
        <w:t>Квазинейтральность</w:t>
      </w:r>
    </w:p>
    <w:p w:rsidR="00541238" w:rsidRPr="009D7612" w:rsidRDefault="00541238" w:rsidP="009D7612">
      <w:pPr>
        <w:rPr>
          <w:rFonts w:ascii="Arial" w:hAnsi="Arial" w:cs="Arial"/>
          <w:sz w:val="20"/>
          <w:szCs w:val="20"/>
        </w:rPr>
      </w:pPr>
      <w:r w:rsidRPr="009D7612">
        <w:rPr>
          <w:rFonts w:ascii="Arial" w:hAnsi="Arial" w:cs="Arial"/>
          <w:sz w:val="20"/>
          <w:szCs w:val="20"/>
        </w:rPr>
        <w:lastRenderedPageBreak/>
        <w:t xml:space="preserve">Так как плазма является очень хорошим проводником, электрические свойства имеют важное значение. </w:t>
      </w:r>
      <w:r w:rsidRPr="009D7612">
        <w:rPr>
          <w:rFonts w:ascii="Arial" w:hAnsi="Arial" w:cs="Arial"/>
          <w:bCs/>
          <w:sz w:val="20"/>
          <w:szCs w:val="20"/>
        </w:rPr>
        <w:t>Потенциалом плазмы</w:t>
      </w:r>
      <w:r w:rsidRPr="009D7612">
        <w:rPr>
          <w:rFonts w:ascii="Arial" w:hAnsi="Arial" w:cs="Arial"/>
          <w:sz w:val="20"/>
          <w:szCs w:val="20"/>
        </w:rPr>
        <w:t xml:space="preserve"> или </w:t>
      </w:r>
      <w:r w:rsidRPr="009D7612">
        <w:rPr>
          <w:rFonts w:ascii="Arial" w:hAnsi="Arial" w:cs="Arial"/>
          <w:bCs/>
          <w:sz w:val="20"/>
          <w:szCs w:val="20"/>
        </w:rPr>
        <w:t>потенциалом пространства</w:t>
      </w:r>
      <w:r w:rsidRPr="009D7612">
        <w:rPr>
          <w:rFonts w:ascii="Arial" w:hAnsi="Arial" w:cs="Arial"/>
          <w:sz w:val="20"/>
          <w:szCs w:val="20"/>
        </w:rPr>
        <w:t xml:space="preserve"> называют среднее значение электрического потенциала в данной точке пространства. В случае если в плазму внесено какое-либо тело, его потенциал в общем случае будет меньше потенциала плазмы вследствие возникновения дебаевского слоя. Такой потенциал называют </w:t>
      </w:r>
      <w:r w:rsidRPr="009D7612">
        <w:rPr>
          <w:rFonts w:ascii="Arial" w:hAnsi="Arial" w:cs="Arial"/>
          <w:bCs/>
          <w:sz w:val="20"/>
          <w:szCs w:val="20"/>
        </w:rPr>
        <w:t>плавающим потенциалом</w:t>
      </w:r>
      <w:r w:rsidRPr="009D7612">
        <w:rPr>
          <w:rFonts w:ascii="Arial" w:hAnsi="Arial" w:cs="Arial"/>
          <w:sz w:val="20"/>
          <w:szCs w:val="20"/>
        </w:rPr>
        <w:t>. По причине хорошей электрической проводимости плазма стремится экранировать все электрические поля. Это приводит к явлению квазинейтральности — плотность отрицательных зарядов с хорошей точностью равна плотности положительных зарядов (</w:t>
      </w:r>
      <w:r w:rsidR="00FD2303">
        <w:rPr>
          <w:rFonts w:ascii="Arial" w:hAnsi="Arial" w:cs="Arial"/>
          <w:noProof/>
          <w:sz w:val="20"/>
          <w:szCs w:val="20"/>
        </w:rPr>
        <w:drawing>
          <wp:inline distT="0" distB="0" distL="0" distR="0">
            <wp:extent cx="890905" cy="189865"/>
            <wp:effectExtent l="19050" t="0" r="4445" b="0"/>
            <wp:docPr id="9" name="Рисунок 9" descr="n_e=\langle Z\rangle n_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n_e=\langle Z\rangle n_i"/>
                    <pic:cNvPicPr>
                      <a:picLocks noChangeAspect="1" noChangeArrowheads="1"/>
                    </pic:cNvPicPr>
                  </pic:nvPicPr>
                  <pic:blipFill>
                    <a:blip r:embed="rId116" cstate="print"/>
                    <a:srcRect/>
                    <a:stretch>
                      <a:fillRect/>
                    </a:stretch>
                  </pic:blipFill>
                  <pic:spPr bwMode="auto">
                    <a:xfrm>
                      <a:off x="0" y="0"/>
                      <a:ext cx="890905" cy="189865"/>
                    </a:xfrm>
                    <a:prstGeom prst="rect">
                      <a:avLst/>
                    </a:prstGeom>
                    <a:noFill/>
                    <a:ln w="9525">
                      <a:noFill/>
                      <a:miter lim="800000"/>
                      <a:headEnd/>
                      <a:tailEnd/>
                    </a:ln>
                  </pic:spPr>
                </pic:pic>
              </a:graphicData>
            </a:graphic>
          </wp:inline>
        </w:drawing>
      </w:r>
      <w:r w:rsidRPr="009D7612">
        <w:rPr>
          <w:rFonts w:ascii="Arial" w:hAnsi="Arial" w:cs="Arial"/>
          <w:sz w:val="20"/>
          <w:szCs w:val="20"/>
        </w:rPr>
        <w:t>). В силу хорошей электрической проводимости плазмы разделение положительных и отрицательных зарядов невозможно на расстояниях больших дебаевской длины и временах больших периода плазменных колебаний.</w:t>
      </w:r>
    </w:p>
    <w:p w:rsidR="00541238" w:rsidRPr="009D7612" w:rsidRDefault="00541238" w:rsidP="009D7612">
      <w:pPr>
        <w:rPr>
          <w:rFonts w:ascii="Arial" w:hAnsi="Arial" w:cs="Arial"/>
          <w:sz w:val="20"/>
          <w:szCs w:val="20"/>
        </w:rPr>
      </w:pPr>
      <w:r w:rsidRPr="009D7612">
        <w:rPr>
          <w:rFonts w:ascii="Arial" w:hAnsi="Arial" w:cs="Arial"/>
          <w:sz w:val="20"/>
          <w:szCs w:val="20"/>
        </w:rPr>
        <w:t>Примером неквазинейтральной плазмы является пучок электронов. Однако плотность не-нейтральных плазм должна быть очень мала, иначе они быстро распадутся за счёт кулоновского отталкивания.</w:t>
      </w:r>
    </w:p>
    <w:p w:rsidR="009D7612" w:rsidRDefault="009D7612" w:rsidP="009D7612">
      <w:pPr>
        <w:rPr>
          <w:rStyle w:val="mw-headline"/>
          <w:rFonts w:ascii="Arial" w:hAnsi="Arial" w:cs="Arial"/>
          <w:b/>
          <w:sz w:val="20"/>
          <w:szCs w:val="20"/>
        </w:rPr>
      </w:pPr>
      <w:bookmarkStart w:id="6" w:name=".D0.9E.D1.82.D0.BB.D0.B8.D1.87.D0.B8.D1."/>
      <w:bookmarkEnd w:id="6"/>
    </w:p>
    <w:p w:rsidR="009D7612" w:rsidRPr="009D7612" w:rsidRDefault="009D7612" w:rsidP="009D7612">
      <w:pPr>
        <w:rPr>
          <w:rFonts w:ascii="Arial" w:hAnsi="Arial" w:cs="Arial"/>
          <w:sz w:val="20"/>
          <w:szCs w:val="20"/>
        </w:rPr>
      </w:pPr>
      <w:r>
        <w:rPr>
          <w:rStyle w:val="mw-headline"/>
          <w:rFonts w:ascii="Arial" w:hAnsi="Arial" w:cs="Arial"/>
          <w:b/>
          <w:sz w:val="20"/>
          <w:szCs w:val="20"/>
        </w:rPr>
        <w:t>3.</w:t>
      </w:r>
      <w:r w:rsidR="00541238" w:rsidRPr="009D7612">
        <w:rPr>
          <w:rStyle w:val="mw-headline"/>
          <w:rFonts w:ascii="Arial" w:hAnsi="Arial" w:cs="Arial"/>
          <w:b/>
          <w:sz w:val="20"/>
          <w:szCs w:val="20"/>
        </w:rPr>
        <w:t>Отличия от газообразного состояния</w:t>
      </w:r>
    </w:p>
    <w:p w:rsidR="00541238" w:rsidRPr="009D7612" w:rsidRDefault="00541238" w:rsidP="009D7612">
      <w:pPr>
        <w:rPr>
          <w:rFonts w:ascii="Arial" w:hAnsi="Arial" w:cs="Arial"/>
          <w:sz w:val="20"/>
          <w:szCs w:val="20"/>
        </w:rPr>
      </w:pPr>
      <w:r w:rsidRPr="009D7612">
        <w:rPr>
          <w:rFonts w:ascii="Arial" w:hAnsi="Arial" w:cs="Arial"/>
          <w:sz w:val="20"/>
          <w:szCs w:val="20"/>
        </w:rPr>
        <w:t xml:space="preserve">Плазму часто называют </w:t>
      </w:r>
      <w:r w:rsidRPr="009D7612">
        <w:rPr>
          <w:rFonts w:ascii="Arial" w:hAnsi="Arial" w:cs="Arial"/>
          <w:i/>
          <w:iCs/>
          <w:sz w:val="20"/>
          <w:szCs w:val="20"/>
        </w:rPr>
        <w:t>четвертым состоянием вещества</w:t>
      </w:r>
      <w:r w:rsidRPr="009D7612">
        <w:rPr>
          <w:rFonts w:ascii="Arial" w:hAnsi="Arial" w:cs="Arial"/>
          <w:sz w:val="20"/>
          <w:szCs w:val="20"/>
        </w:rPr>
        <w:t>. Она отличается от трёх менее энергетичных агрегатных состояний материи, хотя и похожа на газовую фазу тем, что не имеет определённой формы или объема. До сих пор идёт обсуждение того, является ли плазма отдельным агрегатным состоянием, или же просто горячим газом. Большинство физиков считает что плазма является чем-то большим чем газ по причине следующих различий:</w:t>
      </w:r>
    </w:p>
    <w:tbl>
      <w:tblPr>
        <w:tblW w:w="4000" w:type="pct"/>
        <w:jc w:val="center"/>
        <w:tblCellSpacing w:w="0" w:type="dxa"/>
        <w:tblCellMar>
          <w:top w:w="30" w:type="dxa"/>
          <w:left w:w="30" w:type="dxa"/>
          <w:bottom w:w="30" w:type="dxa"/>
          <w:right w:w="30" w:type="dxa"/>
        </w:tblCellMar>
        <w:tblLook w:val="0000"/>
      </w:tblPr>
      <w:tblGrid>
        <w:gridCol w:w="1661"/>
        <w:gridCol w:w="2701"/>
        <w:gridCol w:w="3811"/>
      </w:tblGrid>
      <w:tr w:rsidR="00541238" w:rsidRPr="009D7612">
        <w:trPr>
          <w:tblCellSpacing w:w="0" w:type="dxa"/>
          <w:jc w:val="center"/>
        </w:trPr>
        <w:tc>
          <w:tcPr>
            <w:tcW w:w="0" w:type="auto"/>
          </w:tcPr>
          <w:p w:rsidR="00541238" w:rsidRPr="009D7612" w:rsidRDefault="00541238" w:rsidP="009D7612">
            <w:pPr>
              <w:rPr>
                <w:rFonts w:ascii="Arial" w:hAnsi="Arial" w:cs="Arial"/>
                <w:bCs/>
                <w:sz w:val="20"/>
                <w:szCs w:val="20"/>
              </w:rPr>
            </w:pPr>
            <w:r w:rsidRPr="009D7612">
              <w:rPr>
                <w:rFonts w:ascii="Arial" w:hAnsi="Arial" w:cs="Arial"/>
                <w:bCs/>
                <w:sz w:val="20"/>
                <w:szCs w:val="20"/>
              </w:rPr>
              <w:t>Свойство</w:t>
            </w:r>
          </w:p>
        </w:tc>
        <w:tc>
          <w:tcPr>
            <w:tcW w:w="0" w:type="auto"/>
          </w:tcPr>
          <w:p w:rsidR="00541238" w:rsidRPr="009D7612" w:rsidRDefault="00541238" w:rsidP="009D7612">
            <w:pPr>
              <w:rPr>
                <w:rFonts w:ascii="Arial" w:hAnsi="Arial" w:cs="Arial"/>
                <w:bCs/>
                <w:sz w:val="20"/>
                <w:szCs w:val="20"/>
              </w:rPr>
            </w:pPr>
            <w:r w:rsidRPr="009D7612">
              <w:rPr>
                <w:rFonts w:ascii="Arial" w:hAnsi="Arial" w:cs="Arial"/>
                <w:bCs/>
                <w:sz w:val="20"/>
                <w:szCs w:val="20"/>
              </w:rPr>
              <w:t>Газ</w:t>
            </w:r>
          </w:p>
        </w:tc>
        <w:tc>
          <w:tcPr>
            <w:tcW w:w="0" w:type="auto"/>
          </w:tcPr>
          <w:p w:rsidR="00541238" w:rsidRPr="009D7612" w:rsidRDefault="00541238" w:rsidP="009D7612">
            <w:pPr>
              <w:rPr>
                <w:rFonts w:ascii="Arial" w:hAnsi="Arial" w:cs="Arial"/>
                <w:bCs/>
                <w:sz w:val="20"/>
                <w:szCs w:val="20"/>
              </w:rPr>
            </w:pPr>
            <w:r w:rsidRPr="009D7612">
              <w:rPr>
                <w:rFonts w:ascii="Arial" w:hAnsi="Arial" w:cs="Arial"/>
                <w:bCs/>
                <w:sz w:val="20"/>
                <w:szCs w:val="20"/>
              </w:rPr>
              <w:t>Плазма</w:t>
            </w:r>
          </w:p>
        </w:tc>
      </w:tr>
      <w:tr w:rsidR="00541238" w:rsidRPr="009D7612">
        <w:trPr>
          <w:tblCellSpacing w:w="0" w:type="dxa"/>
          <w:jc w:val="center"/>
        </w:trPr>
        <w:tc>
          <w:tcPr>
            <w:tcW w:w="0" w:type="auto"/>
          </w:tcPr>
          <w:p w:rsidR="00541238" w:rsidRPr="009D7612" w:rsidRDefault="00541238" w:rsidP="009D7612">
            <w:pPr>
              <w:rPr>
                <w:rFonts w:ascii="Arial" w:hAnsi="Arial" w:cs="Arial"/>
                <w:bCs/>
                <w:sz w:val="20"/>
                <w:szCs w:val="20"/>
              </w:rPr>
            </w:pPr>
            <w:r w:rsidRPr="009D7612">
              <w:rPr>
                <w:rFonts w:ascii="Arial" w:hAnsi="Arial" w:cs="Arial"/>
                <w:bCs/>
                <w:sz w:val="20"/>
                <w:szCs w:val="20"/>
              </w:rPr>
              <w:t>Электрическая проводимость</w:t>
            </w:r>
          </w:p>
        </w:tc>
        <w:tc>
          <w:tcPr>
            <w:tcW w:w="0" w:type="auto"/>
          </w:tcPr>
          <w:p w:rsidR="00541238" w:rsidRPr="009D7612" w:rsidRDefault="00541238" w:rsidP="009D7612">
            <w:pPr>
              <w:rPr>
                <w:rFonts w:ascii="Arial" w:hAnsi="Arial" w:cs="Arial"/>
                <w:sz w:val="20"/>
                <w:szCs w:val="20"/>
              </w:rPr>
            </w:pPr>
            <w:r w:rsidRPr="009D7612">
              <w:rPr>
                <w:rFonts w:ascii="Arial" w:hAnsi="Arial" w:cs="Arial"/>
                <w:bCs/>
                <w:sz w:val="20"/>
                <w:szCs w:val="20"/>
              </w:rPr>
              <w:t>Очень мала</w:t>
            </w:r>
            <w:r w:rsidRPr="009D7612">
              <w:rPr>
                <w:rFonts w:ascii="Arial" w:hAnsi="Arial" w:cs="Arial"/>
                <w:sz w:val="20"/>
                <w:szCs w:val="20"/>
              </w:rPr>
              <w:br/>
              <w:t xml:space="preserve">К примеру, воздух является превосходным </w:t>
            </w:r>
            <w:hyperlink r:id="rId117" w:tooltip="Изолятор" w:history="1">
              <w:r w:rsidRPr="009D7612">
                <w:rPr>
                  <w:rStyle w:val="a3"/>
                  <w:rFonts w:ascii="Arial" w:hAnsi="Arial" w:cs="Arial"/>
                  <w:color w:val="auto"/>
                  <w:sz w:val="20"/>
                  <w:szCs w:val="20"/>
                  <w:u w:val="none"/>
                </w:rPr>
                <w:t>изолятором</w:t>
              </w:r>
            </w:hyperlink>
            <w:r w:rsidRPr="009D7612">
              <w:rPr>
                <w:rFonts w:ascii="Arial" w:hAnsi="Arial" w:cs="Arial"/>
                <w:sz w:val="20"/>
                <w:szCs w:val="20"/>
              </w:rPr>
              <w:t xml:space="preserve"> до тех пор, пока не переходит в плазменное состояние под действием внешнего </w:t>
            </w:r>
            <w:hyperlink r:id="rId118" w:tooltip="Электрическое поле" w:history="1">
              <w:r w:rsidRPr="009D7612">
                <w:rPr>
                  <w:rStyle w:val="a3"/>
                  <w:rFonts w:ascii="Arial" w:hAnsi="Arial" w:cs="Arial"/>
                  <w:color w:val="auto"/>
                  <w:sz w:val="20"/>
                  <w:szCs w:val="20"/>
                  <w:u w:val="none"/>
                </w:rPr>
                <w:t>электрического поля</w:t>
              </w:r>
            </w:hyperlink>
            <w:r w:rsidRPr="009D7612">
              <w:rPr>
                <w:rFonts w:ascii="Arial" w:hAnsi="Arial" w:cs="Arial"/>
                <w:sz w:val="20"/>
                <w:szCs w:val="20"/>
              </w:rPr>
              <w:t xml:space="preserve"> </w:t>
            </w:r>
            <w:hyperlink r:id="rId119" w:tooltip="Напряженность электрического поля" w:history="1">
              <w:r w:rsidRPr="009D7612">
                <w:rPr>
                  <w:rStyle w:val="a3"/>
                  <w:rFonts w:ascii="Arial" w:hAnsi="Arial" w:cs="Arial"/>
                  <w:color w:val="auto"/>
                  <w:sz w:val="20"/>
                  <w:szCs w:val="20"/>
                  <w:u w:val="none"/>
                </w:rPr>
                <w:t>напряженностью</w:t>
              </w:r>
            </w:hyperlink>
            <w:r w:rsidRPr="009D7612">
              <w:rPr>
                <w:rFonts w:ascii="Arial" w:hAnsi="Arial" w:cs="Arial"/>
                <w:sz w:val="20"/>
                <w:szCs w:val="20"/>
              </w:rPr>
              <w:t xml:space="preserve"> в 30 </w:t>
            </w:r>
            <w:hyperlink r:id="rId120" w:tooltip="Киловольт" w:history="1">
              <w:r w:rsidRPr="009D7612">
                <w:rPr>
                  <w:rStyle w:val="a3"/>
                  <w:rFonts w:ascii="Arial" w:hAnsi="Arial" w:cs="Arial"/>
                  <w:color w:val="auto"/>
                  <w:sz w:val="20"/>
                  <w:szCs w:val="20"/>
                  <w:u w:val="none"/>
                </w:rPr>
                <w:t>киловольт</w:t>
              </w:r>
            </w:hyperlink>
            <w:r w:rsidRPr="009D7612">
              <w:rPr>
                <w:rFonts w:ascii="Arial" w:hAnsi="Arial" w:cs="Arial"/>
                <w:sz w:val="20"/>
                <w:szCs w:val="20"/>
              </w:rPr>
              <w:t xml:space="preserve"> на </w:t>
            </w:r>
            <w:hyperlink r:id="rId121" w:tooltip="Сантиметр" w:history="1">
              <w:r w:rsidRPr="009D7612">
                <w:rPr>
                  <w:rStyle w:val="a3"/>
                  <w:rFonts w:ascii="Arial" w:hAnsi="Arial" w:cs="Arial"/>
                  <w:color w:val="auto"/>
                  <w:sz w:val="20"/>
                  <w:szCs w:val="20"/>
                  <w:u w:val="none"/>
                </w:rPr>
                <w:t>сантиметр</w:t>
              </w:r>
            </w:hyperlink>
            <w:r w:rsidRPr="009D7612">
              <w:rPr>
                <w:rFonts w:ascii="Arial" w:hAnsi="Arial" w:cs="Arial"/>
                <w:sz w:val="20"/>
                <w:szCs w:val="20"/>
              </w:rPr>
              <w:t>.</w:t>
            </w:r>
            <w:r w:rsidR="009D7612" w:rsidRPr="009D7612">
              <w:rPr>
                <w:rFonts w:ascii="Arial" w:hAnsi="Arial" w:cs="Arial"/>
                <w:sz w:val="20"/>
                <w:szCs w:val="20"/>
              </w:rPr>
              <w:t xml:space="preserve"> </w:t>
            </w:r>
          </w:p>
        </w:tc>
        <w:tc>
          <w:tcPr>
            <w:tcW w:w="0" w:type="auto"/>
          </w:tcPr>
          <w:p w:rsidR="00541238" w:rsidRPr="009D7612" w:rsidRDefault="00541238" w:rsidP="009D7612">
            <w:pPr>
              <w:rPr>
                <w:rFonts w:ascii="Arial" w:hAnsi="Arial" w:cs="Arial"/>
                <w:sz w:val="20"/>
                <w:szCs w:val="20"/>
              </w:rPr>
            </w:pPr>
            <w:r w:rsidRPr="009D7612">
              <w:rPr>
                <w:rFonts w:ascii="Arial" w:hAnsi="Arial" w:cs="Arial"/>
                <w:bCs/>
                <w:sz w:val="20"/>
                <w:szCs w:val="20"/>
              </w:rPr>
              <w:t>Очень высока</w:t>
            </w:r>
          </w:p>
          <w:p w:rsidR="00541238" w:rsidRPr="009D7612" w:rsidRDefault="00541238" w:rsidP="009D7612">
            <w:pPr>
              <w:rPr>
                <w:rFonts w:ascii="Arial" w:hAnsi="Arial" w:cs="Arial"/>
                <w:sz w:val="20"/>
                <w:szCs w:val="20"/>
              </w:rPr>
            </w:pPr>
            <w:r w:rsidRPr="009D7612">
              <w:rPr>
                <w:rFonts w:ascii="Arial" w:hAnsi="Arial" w:cs="Arial"/>
                <w:sz w:val="20"/>
                <w:szCs w:val="20"/>
              </w:rPr>
              <w:t>Несмотря на то, что при протекании тока возникает хотя и малое, но тем не менее конечное падение потенциала, во многих случаях электрическое поле в плазме можно считать равным нулю. Градиенты плотности, связанные с наличием электрического поля, могут быть выражены через распределение Больцмана.</w:t>
            </w:r>
          </w:p>
          <w:p w:rsidR="00541238" w:rsidRPr="009D7612" w:rsidRDefault="00541238" w:rsidP="009D7612">
            <w:pPr>
              <w:rPr>
                <w:rFonts w:ascii="Arial" w:hAnsi="Arial" w:cs="Arial"/>
                <w:sz w:val="20"/>
                <w:szCs w:val="20"/>
              </w:rPr>
            </w:pPr>
            <w:r w:rsidRPr="009D7612">
              <w:rPr>
                <w:rFonts w:ascii="Arial" w:hAnsi="Arial" w:cs="Arial"/>
                <w:sz w:val="20"/>
                <w:szCs w:val="20"/>
              </w:rPr>
              <w:t>Возможность проводить токи делает плазму сильно подверженной влиянию магнитного поля, что приводит к возникновению таких явлений как филаментирование, появление слоев и струй.</w:t>
            </w:r>
          </w:p>
          <w:p w:rsidR="00541238" w:rsidRPr="009D7612" w:rsidRDefault="00541238" w:rsidP="009D7612">
            <w:pPr>
              <w:rPr>
                <w:rFonts w:ascii="Arial" w:hAnsi="Arial" w:cs="Arial"/>
                <w:sz w:val="20"/>
                <w:szCs w:val="20"/>
              </w:rPr>
            </w:pPr>
            <w:r w:rsidRPr="009D7612">
              <w:rPr>
                <w:rFonts w:ascii="Arial" w:hAnsi="Arial" w:cs="Arial"/>
                <w:sz w:val="20"/>
                <w:szCs w:val="20"/>
              </w:rPr>
              <w:t xml:space="preserve">Типичным является наличие коллективных эффектов, так как электрические и магнитные силы являются </w:t>
            </w:r>
            <w:hyperlink r:id="rId122" w:tooltip="Дальнодействие" w:history="1">
              <w:r w:rsidRPr="009D7612">
                <w:rPr>
                  <w:rStyle w:val="a3"/>
                  <w:rFonts w:ascii="Arial" w:hAnsi="Arial" w:cs="Arial"/>
                  <w:color w:val="auto"/>
                  <w:sz w:val="20"/>
                  <w:szCs w:val="20"/>
                  <w:u w:val="none"/>
                </w:rPr>
                <w:t>дальнодействующими</w:t>
              </w:r>
            </w:hyperlink>
            <w:r w:rsidRPr="009D7612">
              <w:rPr>
                <w:rFonts w:ascii="Arial" w:hAnsi="Arial" w:cs="Arial"/>
                <w:sz w:val="20"/>
                <w:szCs w:val="20"/>
              </w:rPr>
              <w:t xml:space="preserve"> и гораздо сильнее чем гравитационные.</w:t>
            </w:r>
          </w:p>
        </w:tc>
      </w:tr>
      <w:tr w:rsidR="00541238" w:rsidRPr="009D7612">
        <w:trPr>
          <w:tblCellSpacing w:w="0" w:type="dxa"/>
          <w:jc w:val="center"/>
        </w:trPr>
        <w:tc>
          <w:tcPr>
            <w:tcW w:w="0" w:type="auto"/>
          </w:tcPr>
          <w:p w:rsidR="00541238" w:rsidRPr="009D7612" w:rsidRDefault="00541238" w:rsidP="009D7612">
            <w:pPr>
              <w:rPr>
                <w:rFonts w:ascii="Arial" w:hAnsi="Arial" w:cs="Arial"/>
                <w:bCs/>
                <w:sz w:val="20"/>
                <w:szCs w:val="20"/>
              </w:rPr>
            </w:pPr>
            <w:r w:rsidRPr="009D7612">
              <w:rPr>
                <w:rFonts w:ascii="Arial" w:hAnsi="Arial" w:cs="Arial"/>
                <w:bCs/>
                <w:sz w:val="20"/>
                <w:szCs w:val="20"/>
              </w:rPr>
              <w:t>Число сортов частиц</w:t>
            </w:r>
          </w:p>
        </w:tc>
        <w:tc>
          <w:tcPr>
            <w:tcW w:w="0" w:type="auto"/>
          </w:tcPr>
          <w:p w:rsidR="00541238" w:rsidRPr="009D7612" w:rsidRDefault="00541238" w:rsidP="009D7612">
            <w:pPr>
              <w:rPr>
                <w:rFonts w:ascii="Arial" w:hAnsi="Arial" w:cs="Arial"/>
                <w:sz w:val="20"/>
                <w:szCs w:val="20"/>
              </w:rPr>
            </w:pPr>
            <w:r w:rsidRPr="009D7612">
              <w:rPr>
                <w:rFonts w:ascii="Arial" w:hAnsi="Arial" w:cs="Arial"/>
                <w:bCs/>
                <w:sz w:val="20"/>
                <w:szCs w:val="20"/>
              </w:rPr>
              <w:t>Один</w:t>
            </w:r>
            <w:r w:rsidRPr="009D7612">
              <w:rPr>
                <w:rFonts w:ascii="Arial" w:hAnsi="Arial" w:cs="Arial"/>
                <w:sz w:val="20"/>
                <w:szCs w:val="20"/>
              </w:rPr>
              <w:br/>
              <w:t xml:space="preserve">Газы состоят из подобных друг другу частиц, которые движутся под действием </w:t>
            </w:r>
            <w:hyperlink r:id="rId123" w:tooltip="Гравитация" w:history="1">
              <w:r w:rsidRPr="009D7612">
                <w:rPr>
                  <w:rStyle w:val="a3"/>
                  <w:rFonts w:ascii="Arial" w:hAnsi="Arial" w:cs="Arial"/>
                  <w:color w:val="auto"/>
                  <w:sz w:val="20"/>
                  <w:szCs w:val="20"/>
                  <w:u w:val="none"/>
                </w:rPr>
                <w:t>гравитации</w:t>
              </w:r>
            </w:hyperlink>
            <w:r w:rsidRPr="009D7612">
              <w:rPr>
                <w:rFonts w:ascii="Arial" w:hAnsi="Arial" w:cs="Arial"/>
                <w:sz w:val="20"/>
                <w:szCs w:val="20"/>
              </w:rPr>
              <w:t>, а друг с другом взаимодействуют только на сравнительно небольших расстояниях.</w:t>
            </w:r>
          </w:p>
        </w:tc>
        <w:tc>
          <w:tcPr>
            <w:tcW w:w="0" w:type="auto"/>
          </w:tcPr>
          <w:p w:rsidR="00541238" w:rsidRPr="009D7612" w:rsidRDefault="00541238" w:rsidP="009D7612">
            <w:pPr>
              <w:rPr>
                <w:rFonts w:ascii="Arial" w:hAnsi="Arial" w:cs="Arial"/>
                <w:sz w:val="20"/>
                <w:szCs w:val="20"/>
              </w:rPr>
            </w:pPr>
            <w:r w:rsidRPr="009D7612">
              <w:rPr>
                <w:rFonts w:ascii="Arial" w:hAnsi="Arial" w:cs="Arial"/>
                <w:bCs/>
                <w:sz w:val="20"/>
                <w:szCs w:val="20"/>
              </w:rPr>
              <w:t>Два, или три, или более</w:t>
            </w:r>
            <w:r w:rsidRPr="009D7612">
              <w:rPr>
                <w:rFonts w:ascii="Arial" w:hAnsi="Arial" w:cs="Arial"/>
                <w:sz w:val="20"/>
                <w:szCs w:val="20"/>
              </w:rPr>
              <w:br/>
              <w:t>Электроны, ионы и нейтральные частицы различаются знаком эл. заряда и могут вести себя независимо друг от друга — иметь разные скорости и даже температуры, что служит причиной появления новых явлений, например волн и неустойчивостей.</w:t>
            </w:r>
          </w:p>
        </w:tc>
      </w:tr>
      <w:tr w:rsidR="00541238" w:rsidRPr="009D7612">
        <w:trPr>
          <w:tblCellSpacing w:w="0" w:type="dxa"/>
          <w:jc w:val="center"/>
        </w:trPr>
        <w:tc>
          <w:tcPr>
            <w:tcW w:w="0" w:type="auto"/>
          </w:tcPr>
          <w:p w:rsidR="00541238" w:rsidRPr="009D7612" w:rsidRDefault="00541238" w:rsidP="009D7612">
            <w:pPr>
              <w:rPr>
                <w:rFonts w:ascii="Arial" w:hAnsi="Arial" w:cs="Arial"/>
                <w:bCs/>
                <w:sz w:val="20"/>
                <w:szCs w:val="20"/>
              </w:rPr>
            </w:pPr>
            <w:r w:rsidRPr="009D7612">
              <w:rPr>
                <w:rFonts w:ascii="Arial" w:hAnsi="Arial" w:cs="Arial"/>
                <w:bCs/>
                <w:sz w:val="20"/>
                <w:szCs w:val="20"/>
              </w:rPr>
              <w:t>Распределение по скоростям</w:t>
            </w:r>
          </w:p>
        </w:tc>
        <w:tc>
          <w:tcPr>
            <w:tcW w:w="0" w:type="auto"/>
          </w:tcPr>
          <w:p w:rsidR="00541238" w:rsidRPr="009D7612" w:rsidRDefault="00541238" w:rsidP="009D7612">
            <w:pPr>
              <w:rPr>
                <w:rFonts w:ascii="Arial" w:hAnsi="Arial" w:cs="Arial"/>
                <w:sz w:val="20"/>
                <w:szCs w:val="20"/>
              </w:rPr>
            </w:pPr>
            <w:r w:rsidRPr="009D7612">
              <w:rPr>
                <w:rFonts w:ascii="Arial" w:hAnsi="Arial" w:cs="Arial"/>
                <w:bCs/>
                <w:sz w:val="20"/>
                <w:szCs w:val="20"/>
              </w:rPr>
              <w:t>Максвелловское</w:t>
            </w:r>
            <w:r w:rsidRPr="009D7612">
              <w:rPr>
                <w:rFonts w:ascii="Arial" w:hAnsi="Arial" w:cs="Arial"/>
                <w:sz w:val="20"/>
                <w:szCs w:val="20"/>
              </w:rPr>
              <w:br/>
              <w:t xml:space="preserve">Столкновения частиц друг с другом приводит к </w:t>
            </w:r>
            <w:hyperlink r:id="rId124" w:tooltip="Распределение Максвелла" w:history="1">
              <w:r w:rsidRPr="009D7612">
                <w:rPr>
                  <w:rStyle w:val="a3"/>
                  <w:rFonts w:ascii="Arial" w:hAnsi="Arial" w:cs="Arial"/>
                  <w:color w:val="auto"/>
                  <w:sz w:val="20"/>
                  <w:szCs w:val="20"/>
                  <w:u w:val="none"/>
                </w:rPr>
                <w:t>максвелловскому распределению скоростей</w:t>
              </w:r>
            </w:hyperlink>
            <w:r w:rsidRPr="009D7612">
              <w:rPr>
                <w:rFonts w:ascii="Arial" w:hAnsi="Arial" w:cs="Arial"/>
                <w:sz w:val="20"/>
                <w:szCs w:val="20"/>
              </w:rPr>
              <w:t>, согласно которому очень малая часть молекул газа имеют относительно большие скорости движения.</w:t>
            </w:r>
          </w:p>
        </w:tc>
        <w:tc>
          <w:tcPr>
            <w:tcW w:w="0" w:type="auto"/>
          </w:tcPr>
          <w:p w:rsidR="00541238" w:rsidRPr="009D7612" w:rsidRDefault="00541238" w:rsidP="009D7612">
            <w:pPr>
              <w:rPr>
                <w:rFonts w:ascii="Arial" w:hAnsi="Arial" w:cs="Arial"/>
                <w:sz w:val="20"/>
                <w:szCs w:val="20"/>
              </w:rPr>
            </w:pPr>
            <w:r w:rsidRPr="009D7612">
              <w:rPr>
                <w:rFonts w:ascii="Arial" w:hAnsi="Arial" w:cs="Arial"/>
                <w:bCs/>
                <w:sz w:val="20"/>
                <w:szCs w:val="20"/>
              </w:rPr>
              <w:t>Может быть немаксвелловское</w:t>
            </w:r>
          </w:p>
          <w:p w:rsidR="00541238" w:rsidRPr="009D7612" w:rsidRDefault="00541238" w:rsidP="009D7612">
            <w:pPr>
              <w:rPr>
                <w:rFonts w:ascii="Arial" w:hAnsi="Arial" w:cs="Arial"/>
                <w:sz w:val="20"/>
                <w:szCs w:val="20"/>
              </w:rPr>
            </w:pPr>
            <w:r w:rsidRPr="009D7612">
              <w:rPr>
                <w:rFonts w:ascii="Arial" w:hAnsi="Arial" w:cs="Arial"/>
                <w:sz w:val="20"/>
                <w:szCs w:val="20"/>
              </w:rPr>
              <w:t xml:space="preserve">Электрические поля имеют другое влияние на скорости частиц чем столкновения, которые всегда ведут к максвеллизации распределения по скоростям. Зависимость сечения кулоновских столкновений от скорости может усиливать это различие, приводя к таким эффектам, как двухтемпературные распределения и </w:t>
            </w:r>
            <w:hyperlink r:id="rId125" w:tooltip="Убегающие электроны (страница отсутствует)" w:history="1">
              <w:r w:rsidRPr="009D7612">
                <w:rPr>
                  <w:rStyle w:val="a3"/>
                  <w:rFonts w:ascii="Arial" w:hAnsi="Arial" w:cs="Arial"/>
                  <w:color w:val="auto"/>
                  <w:sz w:val="20"/>
                  <w:szCs w:val="20"/>
                  <w:u w:val="none"/>
                </w:rPr>
                <w:t>убегающие электроны</w:t>
              </w:r>
            </w:hyperlink>
            <w:r w:rsidRPr="009D7612">
              <w:rPr>
                <w:rFonts w:ascii="Arial" w:hAnsi="Arial" w:cs="Arial"/>
                <w:sz w:val="20"/>
                <w:szCs w:val="20"/>
              </w:rPr>
              <w:t>.</w:t>
            </w:r>
          </w:p>
        </w:tc>
      </w:tr>
      <w:tr w:rsidR="00541238" w:rsidRPr="009D7612">
        <w:trPr>
          <w:tblCellSpacing w:w="0" w:type="dxa"/>
          <w:jc w:val="center"/>
        </w:trPr>
        <w:tc>
          <w:tcPr>
            <w:tcW w:w="0" w:type="auto"/>
          </w:tcPr>
          <w:p w:rsidR="00541238" w:rsidRPr="009D7612" w:rsidRDefault="00541238" w:rsidP="009D7612">
            <w:pPr>
              <w:rPr>
                <w:rFonts w:ascii="Arial" w:hAnsi="Arial" w:cs="Arial"/>
                <w:bCs/>
                <w:sz w:val="20"/>
                <w:szCs w:val="20"/>
              </w:rPr>
            </w:pPr>
            <w:r w:rsidRPr="009D7612">
              <w:rPr>
                <w:rFonts w:ascii="Arial" w:hAnsi="Arial" w:cs="Arial"/>
                <w:bCs/>
                <w:sz w:val="20"/>
                <w:szCs w:val="20"/>
              </w:rPr>
              <w:t>Тип взаимодействий</w:t>
            </w:r>
          </w:p>
        </w:tc>
        <w:tc>
          <w:tcPr>
            <w:tcW w:w="0" w:type="auto"/>
          </w:tcPr>
          <w:p w:rsidR="00541238" w:rsidRPr="009D7612" w:rsidRDefault="00541238" w:rsidP="009D7612">
            <w:pPr>
              <w:rPr>
                <w:rFonts w:ascii="Arial" w:hAnsi="Arial" w:cs="Arial"/>
                <w:sz w:val="20"/>
                <w:szCs w:val="20"/>
              </w:rPr>
            </w:pPr>
            <w:r w:rsidRPr="009D7612">
              <w:rPr>
                <w:rFonts w:ascii="Arial" w:hAnsi="Arial" w:cs="Arial"/>
                <w:bCs/>
                <w:sz w:val="20"/>
                <w:szCs w:val="20"/>
              </w:rPr>
              <w:t>Бинарные</w:t>
            </w:r>
            <w:r w:rsidRPr="009D7612">
              <w:rPr>
                <w:rFonts w:ascii="Arial" w:hAnsi="Arial" w:cs="Arial"/>
                <w:sz w:val="20"/>
                <w:szCs w:val="20"/>
              </w:rPr>
              <w:br/>
              <w:t xml:space="preserve">Как правило двухчастичные </w:t>
            </w:r>
            <w:r w:rsidRPr="009D7612">
              <w:rPr>
                <w:rFonts w:ascii="Arial" w:hAnsi="Arial" w:cs="Arial"/>
                <w:sz w:val="20"/>
                <w:szCs w:val="20"/>
              </w:rPr>
              <w:lastRenderedPageBreak/>
              <w:t>столкновения, трёхчастичные крайне редки.</w:t>
            </w:r>
          </w:p>
        </w:tc>
        <w:tc>
          <w:tcPr>
            <w:tcW w:w="0" w:type="auto"/>
          </w:tcPr>
          <w:p w:rsidR="00541238" w:rsidRPr="009D7612" w:rsidRDefault="00541238" w:rsidP="009D7612">
            <w:pPr>
              <w:rPr>
                <w:rFonts w:ascii="Arial" w:hAnsi="Arial" w:cs="Arial"/>
                <w:sz w:val="20"/>
                <w:szCs w:val="20"/>
              </w:rPr>
            </w:pPr>
            <w:r w:rsidRPr="009D7612">
              <w:rPr>
                <w:rFonts w:ascii="Arial" w:hAnsi="Arial" w:cs="Arial"/>
                <w:bCs/>
                <w:sz w:val="20"/>
                <w:szCs w:val="20"/>
              </w:rPr>
              <w:lastRenderedPageBreak/>
              <w:t>Коллективные</w:t>
            </w:r>
            <w:r w:rsidRPr="009D7612">
              <w:rPr>
                <w:rFonts w:ascii="Arial" w:hAnsi="Arial" w:cs="Arial"/>
                <w:sz w:val="20"/>
                <w:szCs w:val="20"/>
              </w:rPr>
              <w:br/>
              <w:t xml:space="preserve">Каждая частица взаимодействует сразу </w:t>
            </w:r>
            <w:r w:rsidRPr="009D7612">
              <w:rPr>
                <w:rFonts w:ascii="Arial" w:hAnsi="Arial" w:cs="Arial"/>
                <w:sz w:val="20"/>
                <w:szCs w:val="20"/>
              </w:rPr>
              <w:lastRenderedPageBreak/>
              <w:t>со многими. Эти коллективные взаимодействия имеют гораздо большее влияние чем двухчастичные.</w:t>
            </w:r>
          </w:p>
        </w:tc>
      </w:tr>
    </w:tbl>
    <w:p w:rsidR="009D7612" w:rsidRDefault="009D7612" w:rsidP="009D7612">
      <w:pPr>
        <w:rPr>
          <w:rStyle w:val="mw-headline"/>
          <w:rFonts w:ascii="Arial" w:hAnsi="Arial" w:cs="Arial"/>
          <w:b/>
          <w:sz w:val="20"/>
          <w:szCs w:val="20"/>
        </w:rPr>
      </w:pPr>
      <w:bookmarkStart w:id="7" w:name=".D0.A1.D0.BB.D0.BE.D0.B6.D0.BD.D1.8B.D0."/>
      <w:bookmarkEnd w:id="7"/>
    </w:p>
    <w:p w:rsidR="00541238" w:rsidRPr="009D7612" w:rsidRDefault="009D7612" w:rsidP="009D7612">
      <w:pPr>
        <w:rPr>
          <w:rFonts w:ascii="Arial" w:hAnsi="Arial" w:cs="Arial"/>
          <w:b/>
          <w:sz w:val="20"/>
          <w:szCs w:val="20"/>
        </w:rPr>
      </w:pPr>
      <w:r>
        <w:rPr>
          <w:rStyle w:val="mw-headline"/>
          <w:rFonts w:ascii="Arial" w:hAnsi="Arial" w:cs="Arial"/>
          <w:b/>
          <w:sz w:val="20"/>
          <w:szCs w:val="20"/>
        </w:rPr>
        <w:t>4.</w:t>
      </w:r>
      <w:r w:rsidR="00541238" w:rsidRPr="009D7612">
        <w:rPr>
          <w:rStyle w:val="mw-headline"/>
          <w:rFonts w:ascii="Arial" w:hAnsi="Arial" w:cs="Arial"/>
          <w:b/>
          <w:sz w:val="20"/>
          <w:szCs w:val="20"/>
        </w:rPr>
        <w:t>Сложные плазменные явления</w:t>
      </w:r>
    </w:p>
    <w:p w:rsidR="00541238" w:rsidRPr="009D7612" w:rsidRDefault="00541238" w:rsidP="009D7612">
      <w:pPr>
        <w:rPr>
          <w:rFonts w:ascii="Arial" w:hAnsi="Arial" w:cs="Arial"/>
          <w:sz w:val="20"/>
          <w:szCs w:val="20"/>
        </w:rPr>
      </w:pPr>
      <w:r w:rsidRPr="009D7612">
        <w:rPr>
          <w:rFonts w:ascii="Arial" w:hAnsi="Arial" w:cs="Arial"/>
          <w:sz w:val="20"/>
          <w:szCs w:val="20"/>
        </w:rPr>
        <w:t xml:space="preserve">Хотя основные уравнения, описывающие состояния плазмы, относительно просты, в некоторых ситуациях они не могут адекватно отражать поведение реальной плазмы: возникновение таких эффектов — типичное свойство </w:t>
      </w:r>
      <w:hyperlink r:id="rId126" w:tooltip="Сложная система" w:history="1">
        <w:r w:rsidRPr="009D7612">
          <w:rPr>
            <w:rStyle w:val="a3"/>
            <w:rFonts w:ascii="Arial" w:hAnsi="Arial" w:cs="Arial"/>
            <w:color w:val="auto"/>
            <w:sz w:val="20"/>
            <w:szCs w:val="20"/>
            <w:u w:val="none"/>
          </w:rPr>
          <w:t>сложных систем</w:t>
        </w:r>
      </w:hyperlink>
      <w:r w:rsidRPr="009D7612">
        <w:rPr>
          <w:rFonts w:ascii="Arial" w:hAnsi="Arial" w:cs="Arial"/>
          <w:sz w:val="20"/>
          <w:szCs w:val="20"/>
        </w:rPr>
        <w:t xml:space="preserve">, если использовать для их описания простые </w:t>
      </w:r>
      <w:hyperlink r:id="rId127" w:tooltip="Модель (наука)" w:history="1">
        <w:r w:rsidRPr="009D7612">
          <w:rPr>
            <w:rStyle w:val="a3"/>
            <w:rFonts w:ascii="Arial" w:hAnsi="Arial" w:cs="Arial"/>
            <w:color w:val="auto"/>
            <w:sz w:val="20"/>
            <w:szCs w:val="20"/>
            <w:u w:val="none"/>
          </w:rPr>
          <w:t>модели</w:t>
        </w:r>
      </w:hyperlink>
      <w:r w:rsidRPr="009D7612">
        <w:rPr>
          <w:rFonts w:ascii="Arial" w:hAnsi="Arial" w:cs="Arial"/>
          <w:sz w:val="20"/>
          <w:szCs w:val="20"/>
        </w:rPr>
        <w:t xml:space="preserve">. Наиболее сильное различие между реальным состоянием плазмы и ее математическим описанием наблюдается в так называемых пограничных зонах, где плазма переходит из одного физического состояния в другое (например, из состояния с низкой степенью </w:t>
      </w:r>
      <w:hyperlink r:id="rId128" w:tooltip="Ионизация" w:history="1">
        <w:r w:rsidRPr="009D7612">
          <w:rPr>
            <w:rStyle w:val="a3"/>
            <w:rFonts w:ascii="Arial" w:hAnsi="Arial" w:cs="Arial"/>
            <w:color w:val="auto"/>
            <w:sz w:val="20"/>
            <w:szCs w:val="20"/>
            <w:u w:val="none"/>
          </w:rPr>
          <w:t>ионизации</w:t>
        </w:r>
      </w:hyperlink>
      <w:r w:rsidRPr="009D7612">
        <w:rPr>
          <w:rFonts w:ascii="Arial" w:hAnsi="Arial" w:cs="Arial"/>
          <w:sz w:val="20"/>
          <w:szCs w:val="20"/>
        </w:rPr>
        <w:t xml:space="preserve"> в высокоионизационное). Здесь плазма не может быть описана с использованием простых </w:t>
      </w:r>
      <w:hyperlink r:id="rId129" w:tooltip="Гладкая функция" w:history="1">
        <w:r w:rsidRPr="009D7612">
          <w:rPr>
            <w:rStyle w:val="a3"/>
            <w:rFonts w:ascii="Arial" w:hAnsi="Arial" w:cs="Arial"/>
            <w:color w:val="auto"/>
            <w:sz w:val="20"/>
            <w:szCs w:val="20"/>
            <w:u w:val="none"/>
          </w:rPr>
          <w:t>гладких</w:t>
        </w:r>
      </w:hyperlink>
      <w:r w:rsidRPr="009D7612">
        <w:rPr>
          <w:rFonts w:ascii="Arial" w:hAnsi="Arial" w:cs="Arial"/>
          <w:sz w:val="20"/>
          <w:szCs w:val="20"/>
        </w:rPr>
        <w:t xml:space="preserve"> математических функций или, применяя </w:t>
      </w:r>
      <w:hyperlink r:id="rId130" w:tooltip="Вероятность" w:history="1">
        <w:r w:rsidRPr="009D7612">
          <w:rPr>
            <w:rStyle w:val="a3"/>
            <w:rFonts w:ascii="Arial" w:hAnsi="Arial" w:cs="Arial"/>
            <w:color w:val="auto"/>
            <w:sz w:val="20"/>
            <w:szCs w:val="20"/>
            <w:u w:val="none"/>
          </w:rPr>
          <w:t>вероятностный</w:t>
        </w:r>
      </w:hyperlink>
      <w:r w:rsidRPr="009D7612">
        <w:rPr>
          <w:rFonts w:ascii="Arial" w:hAnsi="Arial" w:cs="Arial"/>
          <w:sz w:val="20"/>
          <w:szCs w:val="20"/>
        </w:rPr>
        <w:t xml:space="preserve"> подход. Такие эффекты как спонтанное изменение формы плазмы являются следствием сложности взаимодействия </w:t>
      </w:r>
      <w:hyperlink r:id="rId131" w:tooltip="Заряженная частица" w:history="1">
        <w:r w:rsidRPr="009D7612">
          <w:rPr>
            <w:rStyle w:val="a3"/>
            <w:rFonts w:ascii="Arial" w:hAnsi="Arial" w:cs="Arial"/>
            <w:color w:val="auto"/>
            <w:sz w:val="20"/>
            <w:szCs w:val="20"/>
            <w:u w:val="none"/>
          </w:rPr>
          <w:t>заряженных частиц</w:t>
        </w:r>
      </w:hyperlink>
      <w:r w:rsidRPr="009D7612">
        <w:rPr>
          <w:rFonts w:ascii="Arial" w:hAnsi="Arial" w:cs="Arial"/>
          <w:sz w:val="20"/>
          <w:szCs w:val="20"/>
        </w:rPr>
        <w:t>, из которых состоит плазма. Подобные явления интересны тем, что проявляются резко и не являются устойчивыми. Многие из них были изначально изучены в лабораториях, а затем были обнаружены во Вселенной.</w:t>
      </w:r>
    </w:p>
    <w:p w:rsidR="009D7612" w:rsidRDefault="009D7612" w:rsidP="009D7612">
      <w:pPr>
        <w:rPr>
          <w:rStyle w:val="mw-headline"/>
          <w:rFonts w:ascii="Arial" w:hAnsi="Arial" w:cs="Arial"/>
          <w:b/>
          <w:sz w:val="20"/>
          <w:szCs w:val="20"/>
        </w:rPr>
      </w:pPr>
      <w:bookmarkStart w:id="8" w:name=".D0.9C.D0.B0.D1.82.D0.B5.D0.BC.D0.B0.D1."/>
      <w:bookmarkEnd w:id="8"/>
    </w:p>
    <w:p w:rsidR="00541238" w:rsidRPr="009D7612" w:rsidRDefault="009D7612" w:rsidP="009D7612">
      <w:pPr>
        <w:rPr>
          <w:rFonts w:ascii="Arial" w:hAnsi="Arial" w:cs="Arial"/>
          <w:sz w:val="20"/>
          <w:szCs w:val="20"/>
        </w:rPr>
      </w:pPr>
      <w:r>
        <w:rPr>
          <w:rStyle w:val="mw-headline"/>
          <w:rFonts w:ascii="Arial" w:hAnsi="Arial" w:cs="Arial"/>
          <w:b/>
          <w:sz w:val="20"/>
          <w:szCs w:val="20"/>
        </w:rPr>
        <w:t>5.</w:t>
      </w:r>
      <w:r w:rsidR="00541238" w:rsidRPr="009D7612">
        <w:rPr>
          <w:rStyle w:val="mw-headline"/>
          <w:rFonts w:ascii="Arial" w:hAnsi="Arial" w:cs="Arial"/>
          <w:b/>
          <w:sz w:val="20"/>
          <w:szCs w:val="20"/>
        </w:rPr>
        <w:t>Математическое описание</w:t>
      </w:r>
    </w:p>
    <w:p w:rsidR="00541238" w:rsidRPr="009D7612" w:rsidRDefault="00541238" w:rsidP="009D7612">
      <w:pPr>
        <w:rPr>
          <w:rFonts w:ascii="Arial" w:hAnsi="Arial" w:cs="Arial"/>
          <w:sz w:val="20"/>
          <w:szCs w:val="20"/>
        </w:rPr>
      </w:pPr>
      <w:r w:rsidRPr="009D7612">
        <w:rPr>
          <w:rFonts w:ascii="Arial" w:hAnsi="Arial" w:cs="Arial"/>
          <w:sz w:val="20"/>
          <w:szCs w:val="20"/>
        </w:rPr>
        <w:t xml:space="preserve">Плазму можно описывать на различных уровнях детализации. Обычно плазма описывается отдельно от электромагнитных полей. Совместное описание проводящей жидкости и электромагнитных полей даётся в теории </w:t>
      </w:r>
      <w:hyperlink r:id="rId132" w:tooltip="Магнитогидродинамика" w:history="1">
        <w:r w:rsidRPr="009D7612">
          <w:rPr>
            <w:rStyle w:val="a3"/>
            <w:rFonts w:ascii="Arial" w:hAnsi="Arial" w:cs="Arial"/>
            <w:color w:val="auto"/>
            <w:sz w:val="20"/>
            <w:szCs w:val="20"/>
            <w:u w:val="none"/>
          </w:rPr>
          <w:t>магнитогидродинамических</w:t>
        </w:r>
      </w:hyperlink>
      <w:r w:rsidRPr="009D7612">
        <w:rPr>
          <w:rFonts w:ascii="Arial" w:hAnsi="Arial" w:cs="Arial"/>
          <w:sz w:val="20"/>
          <w:szCs w:val="20"/>
        </w:rPr>
        <w:t xml:space="preserve"> явлений или МГД теории.</w:t>
      </w:r>
    </w:p>
    <w:p w:rsidR="009D7612" w:rsidRPr="009D7612" w:rsidRDefault="009D7612" w:rsidP="009D7612">
      <w:pPr>
        <w:rPr>
          <w:rStyle w:val="mw-headline"/>
          <w:rFonts w:ascii="Arial" w:hAnsi="Arial" w:cs="Arial"/>
          <w:b/>
          <w:sz w:val="20"/>
          <w:szCs w:val="20"/>
        </w:rPr>
      </w:pPr>
      <w:bookmarkStart w:id="9" w:name=".D0.A4.D0.BB.D1.8E.D0.B8.D0.B4.D0.BD.D0."/>
      <w:bookmarkEnd w:id="9"/>
    </w:p>
    <w:p w:rsidR="00541238" w:rsidRPr="009D7612" w:rsidRDefault="00323D9B" w:rsidP="009D7612">
      <w:pPr>
        <w:rPr>
          <w:rFonts w:ascii="Arial" w:hAnsi="Arial" w:cs="Arial"/>
          <w:sz w:val="20"/>
          <w:szCs w:val="20"/>
        </w:rPr>
      </w:pPr>
      <w:r>
        <w:rPr>
          <w:rStyle w:val="mw-headline"/>
          <w:rFonts w:ascii="Arial" w:hAnsi="Arial" w:cs="Arial"/>
          <w:b/>
          <w:sz w:val="20"/>
          <w:szCs w:val="20"/>
        </w:rPr>
        <w:t>5.1.</w:t>
      </w:r>
      <w:r w:rsidR="00541238" w:rsidRPr="009D7612">
        <w:rPr>
          <w:rStyle w:val="mw-headline"/>
          <w:rFonts w:ascii="Arial" w:hAnsi="Arial" w:cs="Arial"/>
          <w:b/>
          <w:sz w:val="20"/>
          <w:szCs w:val="20"/>
        </w:rPr>
        <w:t>Флюидная (жидкостная) модель</w:t>
      </w:r>
    </w:p>
    <w:p w:rsidR="00541238" w:rsidRPr="009D7612" w:rsidRDefault="00541238" w:rsidP="009D7612">
      <w:pPr>
        <w:rPr>
          <w:rFonts w:ascii="Arial" w:hAnsi="Arial" w:cs="Arial"/>
          <w:sz w:val="20"/>
          <w:szCs w:val="20"/>
        </w:rPr>
      </w:pPr>
      <w:r w:rsidRPr="009D7612">
        <w:rPr>
          <w:rFonts w:ascii="Arial" w:hAnsi="Arial" w:cs="Arial"/>
          <w:sz w:val="20"/>
          <w:szCs w:val="20"/>
        </w:rPr>
        <w:t>Во флюидной модели электроны описываются в терминах плотности, температуры и средней скорости. В основе модели лежат: уравнение баланса для плотности, уравнение сохранения импульса, уравнение баланса энергии электронов. В двухжидкостной модели таким же образом рассматриваются ионы.</w:t>
      </w:r>
    </w:p>
    <w:p w:rsidR="009D7612" w:rsidRPr="009D7612" w:rsidRDefault="009D7612" w:rsidP="009D7612">
      <w:pPr>
        <w:rPr>
          <w:rStyle w:val="mw-headline"/>
          <w:rFonts w:ascii="Arial" w:hAnsi="Arial" w:cs="Arial"/>
          <w:b/>
          <w:sz w:val="20"/>
          <w:szCs w:val="20"/>
        </w:rPr>
      </w:pPr>
      <w:bookmarkStart w:id="10" w:name=".D0.9A.D0.B8.D0.BD.D0.B5.D1.82.D0.B8.D1."/>
      <w:bookmarkEnd w:id="10"/>
    </w:p>
    <w:p w:rsidR="00541238" w:rsidRPr="009D7612" w:rsidRDefault="00323D9B" w:rsidP="009D7612">
      <w:pPr>
        <w:rPr>
          <w:rFonts w:ascii="Arial" w:hAnsi="Arial" w:cs="Arial"/>
          <w:sz w:val="20"/>
          <w:szCs w:val="20"/>
        </w:rPr>
      </w:pPr>
      <w:r>
        <w:rPr>
          <w:rStyle w:val="mw-headline"/>
          <w:rFonts w:ascii="Arial" w:hAnsi="Arial" w:cs="Arial"/>
          <w:b/>
          <w:sz w:val="20"/>
          <w:szCs w:val="20"/>
        </w:rPr>
        <w:t>5.2.</w:t>
      </w:r>
      <w:r w:rsidR="00541238" w:rsidRPr="009D7612">
        <w:rPr>
          <w:rStyle w:val="mw-headline"/>
          <w:rFonts w:ascii="Arial" w:hAnsi="Arial" w:cs="Arial"/>
          <w:b/>
          <w:sz w:val="20"/>
          <w:szCs w:val="20"/>
        </w:rPr>
        <w:t>Кинетическое описание</w:t>
      </w:r>
    </w:p>
    <w:p w:rsidR="00541238" w:rsidRPr="009D7612" w:rsidRDefault="00541238" w:rsidP="009D7612">
      <w:pPr>
        <w:rPr>
          <w:rFonts w:ascii="Arial" w:hAnsi="Arial" w:cs="Arial"/>
          <w:sz w:val="20"/>
          <w:szCs w:val="20"/>
        </w:rPr>
      </w:pPr>
      <w:r w:rsidRPr="009D7612">
        <w:rPr>
          <w:rFonts w:ascii="Arial" w:hAnsi="Arial" w:cs="Arial"/>
          <w:sz w:val="20"/>
          <w:szCs w:val="20"/>
        </w:rPr>
        <w:t xml:space="preserve">Иногда жидкостная модель оказывается недостаточной для описания плазмы. Более подробное описание даёт кинетическая модель, в которой плазма описывается в терминах функции распределения электронов по координатам и импульсам. В основе модели лежит </w:t>
      </w:r>
      <w:hyperlink r:id="rId133" w:tooltip="Уравнение Больцмана" w:history="1">
        <w:r w:rsidRPr="009D7612">
          <w:rPr>
            <w:rStyle w:val="a3"/>
            <w:rFonts w:ascii="Arial" w:hAnsi="Arial" w:cs="Arial"/>
            <w:color w:val="auto"/>
            <w:sz w:val="20"/>
            <w:szCs w:val="20"/>
            <w:u w:val="none"/>
          </w:rPr>
          <w:t>уравнение Больцмана</w:t>
        </w:r>
      </w:hyperlink>
      <w:r w:rsidRPr="009D7612">
        <w:rPr>
          <w:rFonts w:ascii="Arial" w:hAnsi="Arial" w:cs="Arial"/>
          <w:sz w:val="20"/>
          <w:szCs w:val="20"/>
        </w:rPr>
        <w:t xml:space="preserve">. Уравнение Больцмана неприменимо для описания плазмы заряженных частиц с кулоновским взаимодействием вследствие дальнодействующего характера кулоновских сил. Поэтому для описания плазмы с кулоновским взаимодействием используется </w:t>
      </w:r>
      <w:hyperlink r:id="rId134" w:tooltip="Уравнение Власова" w:history="1">
        <w:r w:rsidRPr="009D7612">
          <w:rPr>
            <w:rStyle w:val="a3"/>
            <w:rFonts w:ascii="Arial" w:hAnsi="Arial" w:cs="Arial"/>
            <w:color w:val="auto"/>
            <w:sz w:val="20"/>
            <w:szCs w:val="20"/>
            <w:u w:val="none"/>
          </w:rPr>
          <w:t>уравнение Власова</w:t>
        </w:r>
      </w:hyperlink>
      <w:r w:rsidRPr="009D7612">
        <w:rPr>
          <w:rFonts w:ascii="Arial" w:hAnsi="Arial" w:cs="Arial"/>
          <w:sz w:val="20"/>
          <w:szCs w:val="20"/>
        </w:rPr>
        <w:t xml:space="preserve"> с самосогласованным электромагнитным полем, созданным заряженными частицами плазмы. Кинетическое описание необходимо применять в случае отсутствия термодинамического равновесия либо в случае присутствия сильных неоднородностей плазмы.</w:t>
      </w:r>
    </w:p>
    <w:p w:rsidR="009D7612" w:rsidRPr="009D7612" w:rsidRDefault="009D7612" w:rsidP="009D7612">
      <w:pPr>
        <w:rPr>
          <w:rStyle w:val="mw-headline"/>
          <w:rFonts w:ascii="Arial" w:hAnsi="Arial" w:cs="Arial"/>
          <w:b/>
          <w:sz w:val="20"/>
          <w:szCs w:val="20"/>
        </w:rPr>
      </w:pPr>
      <w:bookmarkStart w:id="11" w:name="Particle-In-Cell_.28.D1.87.D0.B0.D1.81.D"/>
      <w:bookmarkEnd w:id="11"/>
    </w:p>
    <w:p w:rsidR="00541238" w:rsidRPr="009D7612" w:rsidRDefault="00323D9B" w:rsidP="009D7612">
      <w:pPr>
        <w:rPr>
          <w:rFonts w:ascii="Arial" w:hAnsi="Arial" w:cs="Arial"/>
          <w:sz w:val="20"/>
          <w:szCs w:val="20"/>
          <w:lang w:val="en-US"/>
        </w:rPr>
      </w:pPr>
      <w:r w:rsidRPr="00323D9B">
        <w:rPr>
          <w:rStyle w:val="mw-headline"/>
          <w:rFonts w:ascii="Arial" w:hAnsi="Arial" w:cs="Arial"/>
          <w:b/>
          <w:sz w:val="20"/>
          <w:szCs w:val="20"/>
          <w:lang w:val="en-US"/>
        </w:rPr>
        <w:t>5.3.</w:t>
      </w:r>
      <w:r w:rsidR="00541238" w:rsidRPr="009D7612">
        <w:rPr>
          <w:rStyle w:val="mw-headline"/>
          <w:rFonts w:ascii="Arial" w:hAnsi="Arial" w:cs="Arial"/>
          <w:b/>
          <w:sz w:val="20"/>
          <w:szCs w:val="20"/>
          <w:lang w:val="en-US"/>
        </w:rPr>
        <w:t>Particle-In-Cell (</w:t>
      </w:r>
      <w:r w:rsidR="00541238" w:rsidRPr="009D7612">
        <w:rPr>
          <w:rStyle w:val="mw-headline"/>
          <w:rFonts w:ascii="Arial" w:hAnsi="Arial" w:cs="Arial"/>
          <w:b/>
          <w:sz w:val="20"/>
          <w:szCs w:val="20"/>
        </w:rPr>
        <w:t>частица</w:t>
      </w:r>
      <w:r w:rsidR="00541238" w:rsidRPr="009D7612">
        <w:rPr>
          <w:rStyle w:val="mw-headline"/>
          <w:rFonts w:ascii="Arial" w:hAnsi="Arial" w:cs="Arial"/>
          <w:b/>
          <w:sz w:val="20"/>
          <w:szCs w:val="20"/>
          <w:lang w:val="en-US"/>
        </w:rPr>
        <w:t xml:space="preserve"> </w:t>
      </w:r>
      <w:r w:rsidR="00541238" w:rsidRPr="009D7612">
        <w:rPr>
          <w:rStyle w:val="mw-headline"/>
          <w:rFonts w:ascii="Arial" w:hAnsi="Arial" w:cs="Arial"/>
          <w:b/>
          <w:sz w:val="20"/>
          <w:szCs w:val="20"/>
        </w:rPr>
        <w:t>в</w:t>
      </w:r>
      <w:r w:rsidR="00541238" w:rsidRPr="009D7612">
        <w:rPr>
          <w:rStyle w:val="mw-headline"/>
          <w:rFonts w:ascii="Arial" w:hAnsi="Arial" w:cs="Arial"/>
          <w:b/>
          <w:sz w:val="20"/>
          <w:szCs w:val="20"/>
          <w:lang w:val="en-US"/>
        </w:rPr>
        <w:t xml:space="preserve"> </w:t>
      </w:r>
      <w:r w:rsidR="00541238" w:rsidRPr="009D7612">
        <w:rPr>
          <w:rStyle w:val="mw-headline"/>
          <w:rFonts w:ascii="Arial" w:hAnsi="Arial" w:cs="Arial"/>
          <w:b/>
          <w:sz w:val="20"/>
          <w:szCs w:val="20"/>
        </w:rPr>
        <w:t>ячейке</w:t>
      </w:r>
      <w:r w:rsidR="00541238" w:rsidRPr="009D7612">
        <w:rPr>
          <w:rStyle w:val="mw-headline"/>
          <w:rFonts w:ascii="Arial" w:hAnsi="Arial" w:cs="Arial"/>
          <w:b/>
          <w:sz w:val="20"/>
          <w:szCs w:val="20"/>
          <w:lang w:val="en-US"/>
        </w:rPr>
        <w:t>)</w:t>
      </w:r>
    </w:p>
    <w:p w:rsidR="00541238" w:rsidRPr="009D7612" w:rsidRDefault="00541238" w:rsidP="009D7612">
      <w:pPr>
        <w:rPr>
          <w:rFonts w:ascii="Arial" w:hAnsi="Arial" w:cs="Arial"/>
          <w:sz w:val="20"/>
          <w:szCs w:val="20"/>
        </w:rPr>
      </w:pPr>
      <w:r w:rsidRPr="009D7612">
        <w:rPr>
          <w:rFonts w:ascii="Arial" w:hAnsi="Arial" w:cs="Arial"/>
          <w:sz w:val="20"/>
          <w:szCs w:val="20"/>
        </w:rPr>
        <w:t xml:space="preserve">Модели </w:t>
      </w:r>
      <w:hyperlink r:id="rId135" w:tooltip="Particle-In-Cell (страница отсутствует)" w:history="1">
        <w:r w:rsidRPr="009D7612">
          <w:rPr>
            <w:rStyle w:val="a3"/>
            <w:rFonts w:ascii="Arial" w:hAnsi="Arial" w:cs="Arial"/>
            <w:color w:val="auto"/>
            <w:sz w:val="20"/>
            <w:szCs w:val="20"/>
            <w:u w:val="none"/>
          </w:rPr>
          <w:t>Particle-In-Cell</w:t>
        </w:r>
      </w:hyperlink>
      <w:r w:rsidRPr="009D7612">
        <w:rPr>
          <w:rFonts w:ascii="Arial" w:hAnsi="Arial" w:cs="Arial"/>
          <w:sz w:val="20"/>
          <w:szCs w:val="20"/>
        </w:rPr>
        <w:t xml:space="preserve"> являются более подробными чем кинетические. Они включают в себя кинетическую информацию путём слежения за траекториями большого числа отдельных частиц. Плотности эл. заряда и тока определяются путём суммирования частиц в ячейках, которые малы по сравнению с рассматриваемой задачей но тем не менее содержат большое число частиц. Эл. и магн. поля находятся из плотностей зарядов и токов на границах ячеек.</w:t>
      </w:r>
    </w:p>
    <w:p w:rsidR="00323D9B" w:rsidRDefault="00323D9B" w:rsidP="009D7612">
      <w:pPr>
        <w:rPr>
          <w:rStyle w:val="mw-headline"/>
          <w:rFonts w:ascii="Arial" w:hAnsi="Arial" w:cs="Arial"/>
          <w:b/>
          <w:sz w:val="20"/>
          <w:szCs w:val="20"/>
        </w:rPr>
      </w:pPr>
      <w:bookmarkStart w:id="12" w:name=".D0.91.D0.B0.D0.B7.D0.BE.D0.B2.D1.8B.D0."/>
      <w:bookmarkEnd w:id="12"/>
    </w:p>
    <w:p w:rsidR="00DA7C86" w:rsidRDefault="00DA7C86" w:rsidP="009D7612">
      <w:pPr>
        <w:rPr>
          <w:rStyle w:val="mw-headline"/>
          <w:rFonts w:ascii="Arial" w:hAnsi="Arial" w:cs="Arial"/>
          <w:b/>
          <w:sz w:val="20"/>
          <w:szCs w:val="20"/>
        </w:rPr>
      </w:pPr>
    </w:p>
    <w:p w:rsidR="00DA7C86" w:rsidRPr="00323D9B" w:rsidRDefault="00DA7C86" w:rsidP="0076456F">
      <w:pPr>
        <w:ind w:left="180"/>
        <w:rPr>
          <w:rStyle w:val="mw-headline"/>
          <w:rFonts w:ascii="Arial" w:hAnsi="Arial" w:cs="Arial"/>
          <w:b/>
          <w:sz w:val="20"/>
          <w:szCs w:val="20"/>
        </w:rPr>
      </w:pPr>
    </w:p>
    <w:p w:rsidR="00D25621" w:rsidRPr="00E4541C" w:rsidRDefault="00DA7C86" w:rsidP="00DA7C86">
      <w:r w:rsidRPr="00DA7C86">
        <w:rPr>
          <w:rFonts w:ascii="Arial" w:hAnsi="Arial" w:cs="Arial"/>
          <w:b/>
          <w:sz w:val="22"/>
          <w:szCs w:val="22"/>
        </w:rPr>
        <w:t>6.Изображения плазмы</w:t>
      </w:r>
      <w:bookmarkStart w:id="13" w:name=".D0.A1.D0.BE.D0.B2.D1.80.D0.B5.D0.BC.D0."/>
      <w:bookmarkEnd w:id="13"/>
    </w:p>
    <w:tbl>
      <w:tblPr>
        <w:tblStyle w:val="a7"/>
        <w:tblpPr w:leftFromText="180" w:rightFromText="180" w:vertAnchor="text" w:horzAnchor="margin" w:tblpXSpec="right" w:tblpY="2"/>
        <w:tblW w:w="0" w:type="auto"/>
        <w:tblLook w:val="01E0"/>
      </w:tblPr>
      <w:tblGrid>
        <w:gridCol w:w="4401"/>
      </w:tblGrid>
      <w:tr w:rsidR="00D25621">
        <w:trPr>
          <w:trHeight w:val="3609"/>
        </w:trPr>
        <w:tc>
          <w:tcPr>
            <w:tcW w:w="4401" w:type="dxa"/>
          </w:tcPr>
          <w:p w:rsidR="00D25621" w:rsidRPr="00BF5D6B" w:rsidRDefault="00D25621" w:rsidP="00D25621">
            <w:pPr>
              <w:rPr>
                <w:rFonts w:ascii="Arial" w:hAnsi="Arial" w:cs="Arial"/>
                <w:sz w:val="18"/>
                <w:szCs w:val="18"/>
              </w:rPr>
            </w:pPr>
            <w:r w:rsidRPr="00BF5D6B">
              <w:rPr>
                <w:rFonts w:ascii="Arial" w:hAnsi="Arial" w:cs="Arial"/>
                <w:sz w:val="18"/>
                <w:szCs w:val="18"/>
              </w:rPr>
              <w:t>Электрический ток невидим. Он, как вода, течет повсюду: и в окружающей нас неживой среде, и внутри биологических объектов, порождая целый спектр разнообразных явлений. Наиболее яркие из них можно наблюдать в небе в виде электрических разрядов — молний. Менее зрелищно, но весьма ощутимо действие статического электричества, когда самые обычные предметы — шерстяной свитер или дверь автомобиля — вдруг начинают «кусаться» и «бить током». И уж совсем не просто увидеть проявления электричества в живом организме, а ведь именно оно управляет работой нашего тела.</w:t>
            </w:r>
          </w:p>
        </w:tc>
      </w:tr>
    </w:tbl>
    <w:p w:rsidR="00D25621" w:rsidRPr="00FD12F1" w:rsidRDefault="00FD2303" w:rsidP="00D25621">
      <w:pPr>
        <w:rPr>
          <w:rFonts w:ascii="Arial" w:hAnsi="Arial" w:cs="Arial"/>
          <w:sz w:val="22"/>
          <w:szCs w:val="22"/>
        </w:rPr>
      </w:pPr>
      <w:r>
        <w:rPr>
          <w:rFonts w:ascii="Arial" w:hAnsi="Arial" w:cs="Arial"/>
          <w:noProof/>
          <w:sz w:val="22"/>
          <w:szCs w:val="22"/>
        </w:rPr>
        <w:drawing>
          <wp:inline distT="0" distB="0" distL="0" distR="0">
            <wp:extent cx="3087370" cy="2374900"/>
            <wp:effectExtent l="19050" t="0" r="0" b="0"/>
            <wp:docPr id="10" name="Рисунок 10" descr="Энергия искр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Энергия искры"/>
                    <pic:cNvPicPr>
                      <a:picLocks noChangeAspect="1" noChangeArrowheads="1"/>
                    </pic:cNvPicPr>
                  </pic:nvPicPr>
                  <pic:blipFill>
                    <a:blip r:embed="rId136" cstate="print"/>
                    <a:srcRect/>
                    <a:stretch>
                      <a:fillRect/>
                    </a:stretch>
                  </pic:blipFill>
                  <pic:spPr bwMode="auto">
                    <a:xfrm>
                      <a:off x="0" y="0"/>
                      <a:ext cx="3087370" cy="2374900"/>
                    </a:xfrm>
                    <a:prstGeom prst="rect">
                      <a:avLst/>
                    </a:prstGeom>
                    <a:noFill/>
                    <a:ln w="9525">
                      <a:noFill/>
                      <a:miter lim="800000"/>
                      <a:headEnd/>
                      <a:tailEnd/>
                    </a:ln>
                  </pic:spPr>
                </pic:pic>
              </a:graphicData>
            </a:graphic>
          </wp:inline>
        </w:drawing>
      </w:r>
    </w:p>
    <w:tbl>
      <w:tblPr>
        <w:tblStyle w:val="a7"/>
        <w:tblpPr w:leftFromText="180" w:rightFromText="180" w:vertAnchor="text" w:horzAnchor="page" w:tblpX="6994" w:tblpY="152"/>
        <w:tblW w:w="0" w:type="auto"/>
        <w:tblLook w:val="01E0"/>
      </w:tblPr>
      <w:tblGrid>
        <w:gridCol w:w="4248"/>
      </w:tblGrid>
      <w:tr w:rsidR="00D25621">
        <w:trPr>
          <w:trHeight w:val="3864"/>
        </w:trPr>
        <w:tc>
          <w:tcPr>
            <w:tcW w:w="4248" w:type="dxa"/>
          </w:tcPr>
          <w:p w:rsidR="00D25621" w:rsidRDefault="00D25621" w:rsidP="00D25621">
            <w:pPr>
              <w:rPr>
                <w:rFonts w:ascii="Arial" w:hAnsi="Arial" w:cs="Arial"/>
                <w:sz w:val="22"/>
                <w:szCs w:val="22"/>
              </w:rPr>
            </w:pPr>
            <w:r w:rsidRPr="00FD12F1">
              <w:rPr>
                <w:rStyle w:val="a6"/>
                <w:rFonts w:ascii="Arial" w:hAnsi="Arial" w:cs="Arial"/>
                <w:b w:val="0"/>
                <w:bCs w:val="0"/>
                <w:sz w:val="22"/>
                <w:szCs w:val="22"/>
              </w:rPr>
              <w:lastRenderedPageBreak/>
              <w:t>Искусственно созданный электрический разряд в газе. Так образуется плазма — светящийся поток раскаленных ионов. В центре стеклянного шара установлен электрод. Когда напряжение на нем достигает критической величины, происходит разряд и электроны, устремляясь к стеклу, ионизируют молекулы газа, вызывая излучение квантов света</w:t>
            </w:r>
          </w:p>
        </w:tc>
      </w:tr>
    </w:tbl>
    <w:p w:rsidR="00D25621" w:rsidRPr="00FD12F1" w:rsidRDefault="00D25621" w:rsidP="00D25621">
      <w:pPr>
        <w:rPr>
          <w:rFonts w:ascii="Arial" w:hAnsi="Arial" w:cs="Arial"/>
          <w:sz w:val="22"/>
          <w:szCs w:val="22"/>
        </w:rPr>
      </w:pPr>
    </w:p>
    <w:p w:rsidR="00D25621" w:rsidRPr="00FD12F1" w:rsidRDefault="00FD2303" w:rsidP="00D25621">
      <w:pPr>
        <w:rPr>
          <w:rFonts w:ascii="Arial" w:hAnsi="Arial" w:cs="Arial"/>
          <w:sz w:val="22"/>
          <w:szCs w:val="22"/>
        </w:rPr>
      </w:pPr>
      <w:r>
        <w:rPr>
          <w:rFonts w:ascii="Arial" w:hAnsi="Arial" w:cs="Arial"/>
          <w:noProof/>
          <w:sz w:val="22"/>
          <w:szCs w:val="22"/>
        </w:rPr>
        <w:drawing>
          <wp:inline distT="0" distB="0" distL="0" distR="0">
            <wp:extent cx="3313430" cy="2647950"/>
            <wp:effectExtent l="19050" t="0" r="1270" b="0"/>
            <wp:docPr id="11" name="Рисунок 11" descr="0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046"/>
                    <pic:cNvPicPr>
                      <a:picLocks noChangeAspect="1" noChangeArrowheads="1"/>
                    </pic:cNvPicPr>
                  </pic:nvPicPr>
                  <pic:blipFill>
                    <a:blip r:embed="rId137" cstate="print"/>
                    <a:srcRect/>
                    <a:stretch>
                      <a:fillRect/>
                    </a:stretch>
                  </pic:blipFill>
                  <pic:spPr bwMode="auto">
                    <a:xfrm>
                      <a:off x="0" y="0"/>
                      <a:ext cx="3313430" cy="2647950"/>
                    </a:xfrm>
                    <a:prstGeom prst="rect">
                      <a:avLst/>
                    </a:prstGeom>
                    <a:noFill/>
                    <a:ln w="9525">
                      <a:noFill/>
                      <a:miter lim="800000"/>
                      <a:headEnd/>
                      <a:tailEnd/>
                    </a:ln>
                  </pic:spPr>
                </pic:pic>
              </a:graphicData>
            </a:graphic>
          </wp:inline>
        </w:drawing>
      </w:r>
    </w:p>
    <w:p w:rsidR="00D25621" w:rsidRPr="00FD12F1" w:rsidRDefault="00D25621" w:rsidP="00D25621">
      <w:pPr>
        <w:rPr>
          <w:rFonts w:ascii="Arial" w:hAnsi="Arial" w:cs="Arial"/>
          <w:sz w:val="22"/>
          <w:szCs w:val="22"/>
        </w:rPr>
      </w:pPr>
    </w:p>
    <w:tbl>
      <w:tblPr>
        <w:tblStyle w:val="a7"/>
        <w:tblpPr w:leftFromText="180" w:rightFromText="180" w:vertAnchor="text" w:horzAnchor="margin" w:tblpXSpec="right" w:tblpY="112"/>
        <w:tblW w:w="0" w:type="auto"/>
        <w:tblLook w:val="01E0"/>
      </w:tblPr>
      <w:tblGrid>
        <w:gridCol w:w="4423"/>
      </w:tblGrid>
      <w:tr w:rsidR="00D25621">
        <w:tc>
          <w:tcPr>
            <w:tcW w:w="4423" w:type="dxa"/>
          </w:tcPr>
          <w:p w:rsidR="00D25621" w:rsidRPr="00FD12F1" w:rsidRDefault="00D25621" w:rsidP="00D25621">
            <w:pPr>
              <w:rPr>
                <w:rFonts w:ascii="Arial" w:hAnsi="Arial" w:cs="Arial"/>
                <w:sz w:val="22"/>
                <w:szCs w:val="22"/>
              </w:rPr>
            </w:pPr>
            <w:r w:rsidRPr="00FD12F1">
              <w:rPr>
                <w:rStyle w:val="a6"/>
                <w:rFonts w:ascii="Arial" w:hAnsi="Arial" w:cs="Arial"/>
                <w:b w:val="0"/>
                <w:bCs w:val="0"/>
                <w:sz w:val="22"/>
                <w:szCs w:val="22"/>
              </w:rPr>
              <w:t>Потоки заряженных частиц, влетающие в высокие слои атмосферы, порождают северное сияние, которое можно увидеть в приполярных областях, где магнитное поле 3емли увлекает к полюсам солнечный ветер. Быстролетящие электроны сталкиваются с атомами кислорода и азота в атмосфере, передают им часть своей энергии, вызывая свечение</w:t>
            </w:r>
          </w:p>
          <w:p w:rsidR="00D25621" w:rsidRDefault="00D25621" w:rsidP="00D25621">
            <w:pPr>
              <w:rPr>
                <w:rFonts w:ascii="Arial" w:hAnsi="Arial" w:cs="Arial"/>
                <w:sz w:val="22"/>
                <w:szCs w:val="22"/>
              </w:rPr>
            </w:pPr>
          </w:p>
        </w:tc>
      </w:tr>
    </w:tbl>
    <w:p w:rsidR="00D25621" w:rsidRPr="00FD12F1" w:rsidRDefault="00D25621" w:rsidP="00D25621">
      <w:pPr>
        <w:rPr>
          <w:rFonts w:ascii="Arial" w:hAnsi="Arial" w:cs="Arial"/>
          <w:sz w:val="22"/>
          <w:szCs w:val="22"/>
        </w:rPr>
      </w:pPr>
    </w:p>
    <w:tbl>
      <w:tblPr>
        <w:tblStyle w:val="a7"/>
        <w:tblpPr w:leftFromText="180" w:rightFromText="180" w:vertAnchor="text" w:horzAnchor="page" w:tblpX="1614" w:tblpY="15"/>
        <w:tblW w:w="0" w:type="auto"/>
        <w:tblLook w:val="01E0"/>
      </w:tblPr>
      <w:tblGrid>
        <w:gridCol w:w="4063"/>
      </w:tblGrid>
      <w:tr w:rsidR="0004128A" w:rsidTr="0004128A">
        <w:trPr>
          <w:trHeight w:val="2686"/>
        </w:trPr>
        <w:tc>
          <w:tcPr>
            <w:tcW w:w="4063" w:type="dxa"/>
          </w:tcPr>
          <w:p w:rsidR="0004128A" w:rsidRPr="00FD12F1" w:rsidRDefault="0004128A" w:rsidP="0004128A">
            <w:pPr>
              <w:rPr>
                <w:rFonts w:ascii="Arial" w:hAnsi="Arial" w:cs="Arial"/>
                <w:sz w:val="22"/>
                <w:szCs w:val="22"/>
              </w:rPr>
            </w:pPr>
            <w:r w:rsidRPr="00FD12F1">
              <w:rPr>
                <w:rStyle w:val="a6"/>
                <w:rFonts w:ascii="Arial" w:hAnsi="Arial" w:cs="Arial"/>
                <w:b w:val="0"/>
                <w:bCs w:val="0"/>
                <w:sz w:val="22"/>
                <w:szCs w:val="22"/>
              </w:rPr>
              <w:t>Не за горами время, когда электрический ток будут использовать в клеточной терапии. На картине — два наноробота (справа) посылают электрический импульс раковой клетке (слева). Разряд заставляет клетку производить особый фермент вызывающий ее самоуничтожение (апоптоз)</w:t>
            </w:r>
          </w:p>
          <w:p w:rsidR="0004128A" w:rsidRDefault="0004128A" w:rsidP="0004128A">
            <w:pPr>
              <w:rPr>
                <w:rFonts w:ascii="Arial" w:hAnsi="Arial" w:cs="Arial"/>
                <w:sz w:val="22"/>
                <w:szCs w:val="22"/>
              </w:rPr>
            </w:pPr>
          </w:p>
        </w:tc>
      </w:tr>
    </w:tbl>
    <w:p w:rsidR="00D25621" w:rsidRPr="00FD12F1" w:rsidRDefault="00D25621" w:rsidP="00D25621">
      <w:pPr>
        <w:rPr>
          <w:rFonts w:ascii="Arial" w:hAnsi="Arial" w:cs="Arial"/>
          <w:sz w:val="22"/>
          <w:szCs w:val="22"/>
        </w:rPr>
      </w:pPr>
    </w:p>
    <w:p w:rsidR="00D25621" w:rsidRPr="00FD12F1" w:rsidRDefault="00D25621" w:rsidP="00D25621">
      <w:pPr>
        <w:rPr>
          <w:rFonts w:ascii="Arial" w:hAnsi="Arial" w:cs="Arial"/>
          <w:sz w:val="22"/>
          <w:szCs w:val="22"/>
        </w:rPr>
      </w:pPr>
    </w:p>
    <w:p w:rsidR="00D25621" w:rsidRPr="00FD12F1" w:rsidRDefault="00D25621" w:rsidP="00D25621">
      <w:pPr>
        <w:rPr>
          <w:rFonts w:ascii="Arial" w:hAnsi="Arial" w:cs="Arial"/>
          <w:sz w:val="22"/>
          <w:szCs w:val="22"/>
        </w:rPr>
      </w:pPr>
    </w:p>
    <w:tbl>
      <w:tblPr>
        <w:tblStyle w:val="a7"/>
        <w:tblpPr w:leftFromText="180" w:rightFromText="180" w:vertAnchor="text" w:horzAnchor="margin" w:tblpXSpec="right" w:tblpY="3602"/>
        <w:tblW w:w="0" w:type="auto"/>
        <w:tblLook w:val="01E0"/>
      </w:tblPr>
      <w:tblGrid>
        <w:gridCol w:w="3343"/>
      </w:tblGrid>
      <w:tr w:rsidR="005629FF">
        <w:tc>
          <w:tcPr>
            <w:tcW w:w="3343" w:type="dxa"/>
          </w:tcPr>
          <w:p w:rsidR="005629FF" w:rsidRPr="00BF5D6B" w:rsidRDefault="005629FF" w:rsidP="005629FF">
            <w:pPr>
              <w:jc w:val="center"/>
              <w:rPr>
                <w:rFonts w:ascii="Arial" w:hAnsi="Arial" w:cs="Arial"/>
                <w:sz w:val="20"/>
                <w:szCs w:val="20"/>
              </w:rPr>
            </w:pPr>
            <w:r w:rsidRPr="00BF5D6B">
              <w:rPr>
                <w:rFonts w:ascii="Arial" w:hAnsi="Arial" w:cs="Arial"/>
                <w:b/>
                <w:bCs/>
                <w:sz w:val="20"/>
                <w:szCs w:val="20"/>
              </w:rPr>
              <w:t xml:space="preserve">Авторы: </w:t>
            </w:r>
            <w:hyperlink r:id="rId138" w:history="1">
              <w:r w:rsidRPr="00BF5D6B">
                <w:rPr>
                  <w:rStyle w:val="a3"/>
                  <w:rFonts w:ascii="Arial" w:hAnsi="Arial" w:cs="Arial"/>
                  <w:b/>
                  <w:bCs/>
                  <w:sz w:val="20"/>
                  <w:szCs w:val="20"/>
                </w:rPr>
                <w:t>SOHO</w:t>
              </w:r>
            </w:hyperlink>
            <w:r w:rsidRPr="00BF5D6B">
              <w:rPr>
                <w:rFonts w:ascii="Arial" w:hAnsi="Arial" w:cs="Arial"/>
                <w:b/>
                <w:bCs/>
                <w:sz w:val="20"/>
                <w:szCs w:val="20"/>
              </w:rPr>
              <w:t xml:space="preserve"> - консорциум </w:t>
            </w:r>
            <w:hyperlink r:id="rId139" w:history="1">
              <w:r w:rsidRPr="00BF5D6B">
                <w:rPr>
                  <w:rStyle w:val="a3"/>
                  <w:rFonts w:ascii="Arial" w:hAnsi="Arial" w:cs="Arial"/>
                  <w:b/>
                  <w:bCs/>
                  <w:sz w:val="20"/>
                  <w:szCs w:val="20"/>
                </w:rPr>
                <w:t>LASCO</w:t>
              </w:r>
            </w:hyperlink>
            <w:r w:rsidRPr="00BF5D6B">
              <w:rPr>
                <w:rFonts w:ascii="Arial" w:hAnsi="Arial" w:cs="Arial"/>
                <w:b/>
                <w:bCs/>
                <w:sz w:val="20"/>
                <w:szCs w:val="20"/>
              </w:rPr>
              <w:t xml:space="preserve">, </w:t>
            </w:r>
            <w:hyperlink r:id="rId140" w:history="1">
              <w:r w:rsidRPr="00BF5D6B">
                <w:rPr>
                  <w:rStyle w:val="a3"/>
                  <w:rFonts w:ascii="Arial" w:hAnsi="Arial" w:cs="Arial"/>
                  <w:b/>
                  <w:bCs/>
                  <w:sz w:val="20"/>
                  <w:szCs w:val="20"/>
                </w:rPr>
                <w:t>ESA</w:t>
              </w:r>
            </w:hyperlink>
            <w:r w:rsidRPr="00BF5D6B">
              <w:rPr>
                <w:rFonts w:ascii="Arial" w:hAnsi="Arial" w:cs="Arial"/>
                <w:b/>
                <w:bCs/>
                <w:sz w:val="20"/>
                <w:szCs w:val="20"/>
              </w:rPr>
              <w:t xml:space="preserve">, </w:t>
            </w:r>
            <w:hyperlink r:id="rId141" w:history="1">
              <w:r w:rsidRPr="00BF5D6B">
                <w:rPr>
                  <w:rStyle w:val="a3"/>
                  <w:rFonts w:ascii="Arial" w:hAnsi="Arial" w:cs="Arial"/>
                  <w:b/>
                  <w:bCs/>
                  <w:sz w:val="20"/>
                  <w:szCs w:val="20"/>
                </w:rPr>
                <w:t>NASA</w:t>
              </w:r>
            </w:hyperlink>
            <w:r w:rsidRPr="00BF5D6B">
              <w:rPr>
                <w:rFonts w:ascii="Arial" w:hAnsi="Arial" w:cs="Arial"/>
                <w:b/>
                <w:bCs/>
                <w:sz w:val="20"/>
                <w:szCs w:val="20"/>
              </w:rPr>
              <w:t xml:space="preserve"> </w:t>
            </w:r>
          </w:p>
          <w:p w:rsidR="005629FF" w:rsidRPr="00BF5D6B" w:rsidRDefault="005629FF" w:rsidP="005629FF">
            <w:pPr>
              <w:rPr>
                <w:rFonts w:ascii="Arial" w:hAnsi="Arial" w:cs="Arial"/>
                <w:sz w:val="20"/>
                <w:szCs w:val="20"/>
              </w:rPr>
            </w:pPr>
            <w:r w:rsidRPr="00BF5D6B">
              <w:rPr>
                <w:rFonts w:ascii="Arial" w:hAnsi="Arial" w:cs="Arial"/>
                <w:b/>
                <w:bCs/>
                <w:sz w:val="20"/>
                <w:szCs w:val="20"/>
              </w:rPr>
              <w:t>Пояснение:</w:t>
            </w:r>
            <w:r w:rsidRPr="00BF5D6B">
              <w:rPr>
                <w:rFonts w:ascii="Arial" w:hAnsi="Arial" w:cs="Arial"/>
                <w:sz w:val="20"/>
                <w:szCs w:val="20"/>
              </w:rPr>
              <w:t xml:space="preserve"> На этой </w:t>
            </w:r>
            <w:hyperlink r:id="rId142" w:history="1">
              <w:r w:rsidRPr="00BF5D6B">
                <w:rPr>
                  <w:rStyle w:val="a3"/>
                  <w:rFonts w:ascii="Arial" w:hAnsi="Arial" w:cs="Arial"/>
                  <w:sz w:val="20"/>
                  <w:szCs w:val="20"/>
                </w:rPr>
                <w:t>замечательной картинке</w:t>
              </w:r>
            </w:hyperlink>
            <w:r w:rsidRPr="00BF5D6B">
              <w:rPr>
                <w:rFonts w:ascii="Arial" w:hAnsi="Arial" w:cs="Arial"/>
                <w:sz w:val="20"/>
                <w:szCs w:val="20"/>
              </w:rPr>
              <w:t xml:space="preserve">, полученной на космической солнечной-гелиосферной обсерватории SOHO, запечатлены яркие звезды в Плеядах, четыре планеты и выброшенная солнечная плазма. В центре широкого 15-градусного поля зрения виден пузырь горячей плазмы, называемый корональным выбросом, выброшенный из </w:t>
            </w:r>
            <w:hyperlink r:id="rId143" w:history="1">
              <w:r w:rsidRPr="00BF5D6B">
                <w:rPr>
                  <w:rStyle w:val="a3"/>
                  <w:rFonts w:ascii="Arial" w:hAnsi="Arial" w:cs="Arial"/>
                  <w:sz w:val="20"/>
                  <w:szCs w:val="20"/>
                </w:rPr>
                <w:t>активного Солнца</w:t>
              </w:r>
            </w:hyperlink>
            <w:r w:rsidRPr="00BF5D6B">
              <w:rPr>
                <w:rFonts w:ascii="Arial" w:hAnsi="Arial" w:cs="Arial"/>
                <w:sz w:val="20"/>
                <w:szCs w:val="20"/>
              </w:rPr>
              <w:t>.</w:t>
            </w:r>
          </w:p>
          <w:p w:rsidR="005629FF" w:rsidRDefault="005629FF" w:rsidP="005629FF"/>
        </w:tc>
      </w:tr>
    </w:tbl>
    <w:p w:rsidR="00D25621" w:rsidRDefault="005629FF" w:rsidP="00D25621">
      <w:pPr>
        <w:pStyle w:val="a5"/>
      </w:pPr>
      <w:r>
        <w:t xml:space="preserve"> </w:t>
      </w:r>
      <w:r w:rsidR="0004128A">
        <w:rPr>
          <w:rFonts w:ascii="Arial" w:hAnsi="Arial" w:cs="Arial"/>
          <w:noProof/>
          <w:sz w:val="22"/>
          <w:szCs w:val="22"/>
        </w:rPr>
        <w:drawing>
          <wp:inline distT="0" distB="0" distL="0" distR="0">
            <wp:extent cx="3313430" cy="2553335"/>
            <wp:effectExtent l="19050" t="0" r="1270" b="0"/>
            <wp:docPr id="41" name="Рисунок 12" descr="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047"/>
                    <pic:cNvPicPr>
                      <a:picLocks noChangeAspect="1" noChangeArrowheads="1"/>
                    </pic:cNvPicPr>
                  </pic:nvPicPr>
                  <pic:blipFill>
                    <a:blip r:embed="rId144" cstate="print"/>
                    <a:srcRect/>
                    <a:stretch>
                      <a:fillRect/>
                    </a:stretch>
                  </pic:blipFill>
                  <pic:spPr bwMode="auto">
                    <a:xfrm>
                      <a:off x="0" y="0"/>
                      <a:ext cx="3313430" cy="2553335"/>
                    </a:xfrm>
                    <a:prstGeom prst="rect">
                      <a:avLst/>
                    </a:prstGeom>
                    <a:noFill/>
                    <a:ln w="9525">
                      <a:noFill/>
                      <a:miter lim="800000"/>
                      <a:headEnd/>
                      <a:tailEnd/>
                    </a:ln>
                  </pic:spPr>
                </pic:pic>
              </a:graphicData>
            </a:graphic>
          </wp:inline>
        </w:drawing>
      </w:r>
    </w:p>
    <w:p w:rsidR="00D25621" w:rsidRPr="00FD12F1" w:rsidRDefault="00D25621" w:rsidP="00D25621"/>
    <w:p w:rsidR="00DA7C86" w:rsidRPr="00E4541C" w:rsidRDefault="00DA7C86" w:rsidP="00D25621">
      <w:pPr>
        <w:ind w:left="180"/>
      </w:pPr>
    </w:p>
    <w:p w:rsidR="00AD11C5" w:rsidRDefault="00AD11C5" w:rsidP="00E4541C">
      <w:pPr>
        <w:rPr>
          <w:rStyle w:val="mw-headline"/>
          <w:rFonts w:ascii="Arial" w:hAnsi="Arial" w:cs="Arial"/>
          <w:b/>
          <w:sz w:val="20"/>
          <w:szCs w:val="20"/>
        </w:rPr>
      </w:pPr>
    </w:p>
    <w:p w:rsidR="00E4541C" w:rsidRPr="00E4541C" w:rsidRDefault="00005688" w:rsidP="00E4541C">
      <w:pPr>
        <w:rPr>
          <w:rFonts w:ascii="Arial" w:hAnsi="Arial" w:cs="Arial"/>
          <w:b/>
          <w:sz w:val="20"/>
          <w:szCs w:val="20"/>
        </w:rPr>
      </w:pPr>
      <w:r>
        <w:rPr>
          <w:rStyle w:val="mw-headline"/>
          <w:rFonts w:ascii="Arial" w:hAnsi="Arial" w:cs="Arial"/>
          <w:b/>
          <w:sz w:val="20"/>
          <w:szCs w:val="20"/>
        </w:rPr>
        <w:t>7</w:t>
      </w:r>
      <w:r w:rsidR="00E4541C" w:rsidRPr="00E4541C">
        <w:rPr>
          <w:rStyle w:val="mw-headline"/>
          <w:rFonts w:ascii="Arial" w:hAnsi="Arial" w:cs="Arial"/>
          <w:b/>
          <w:sz w:val="20"/>
          <w:szCs w:val="20"/>
        </w:rPr>
        <w:t>.Базовые характеристики плазмы</w:t>
      </w:r>
    </w:p>
    <w:p w:rsidR="00E4541C" w:rsidRPr="00E4541C" w:rsidRDefault="00E4541C" w:rsidP="008F2B78">
      <w:pPr>
        <w:rPr>
          <w:rFonts w:ascii="Arial" w:hAnsi="Arial" w:cs="Arial"/>
          <w:sz w:val="20"/>
          <w:szCs w:val="20"/>
        </w:rPr>
      </w:pPr>
      <w:r w:rsidRPr="00E4541C">
        <w:rPr>
          <w:rFonts w:ascii="Arial" w:hAnsi="Arial" w:cs="Arial"/>
          <w:sz w:val="20"/>
          <w:szCs w:val="20"/>
        </w:rPr>
        <w:t xml:space="preserve">Все величины даны в Гауссовых </w:t>
      </w:r>
      <w:hyperlink r:id="rId145" w:tooltip="СГС" w:history="1">
        <w:r w:rsidRPr="00E4541C">
          <w:rPr>
            <w:rStyle w:val="a3"/>
            <w:rFonts w:ascii="Arial" w:hAnsi="Arial" w:cs="Arial"/>
            <w:color w:val="auto"/>
            <w:sz w:val="20"/>
            <w:szCs w:val="20"/>
            <w:u w:val="none"/>
          </w:rPr>
          <w:t>СГС</w:t>
        </w:r>
      </w:hyperlink>
      <w:r w:rsidRPr="00E4541C">
        <w:rPr>
          <w:rFonts w:ascii="Arial" w:hAnsi="Arial" w:cs="Arial"/>
          <w:sz w:val="20"/>
          <w:szCs w:val="20"/>
        </w:rPr>
        <w:t xml:space="preserve"> единицах за исключением температуры, которая дана в eV и массы ионов, которая дана в единицах массы протона </w:t>
      </w:r>
      <w:r w:rsidRPr="00E4541C">
        <w:rPr>
          <w:rStyle w:val="texhtml"/>
          <w:rFonts w:ascii="Arial" w:hAnsi="Arial" w:cs="Arial"/>
          <w:sz w:val="20"/>
          <w:szCs w:val="20"/>
        </w:rPr>
        <w:t xml:space="preserve">μ = </w:t>
      </w:r>
      <w:r w:rsidRPr="00E4541C">
        <w:rPr>
          <w:rStyle w:val="texhtml"/>
          <w:rFonts w:ascii="Arial" w:hAnsi="Arial" w:cs="Arial"/>
          <w:i/>
          <w:iCs/>
          <w:sz w:val="20"/>
          <w:szCs w:val="20"/>
        </w:rPr>
        <w:t>m</w:t>
      </w:r>
      <w:r w:rsidRPr="00E4541C">
        <w:rPr>
          <w:rStyle w:val="texhtml"/>
          <w:rFonts w:ascii="Arial" w:hAnsi="Arial" w:cs="Arial"/>
          <w:i/>
          <w:iCs/>
          <w:sz w:val="20"/>
          <w:szCs w:val="20"/>
          <w:vertAlign w:val="subscript"/>
        </w:rPr>
        <w:t>i</w:t>
      </w:r>
      <w:r w:rsidRPr="00E4541C">
        <w:rPr>
          <w:rStyle w:val="texhtml"/>
          <w:rFonts w:ascii="Arial" w:hAnsi="Arial" w:cs="Arial"/>
          <w:sz w:val="20"/>
          <w:szCs w:val="20"/>
        </w:rPr>
        <w:t xml:space="preserve"> / </w:t>
      </w:r>
      <w:r w:rsidRPr="00E4541C">
        <w:rPr>
          <w:rStyle w:val="texhtml"/>
          <w:rFonts w:ascii="Arial" w:hAnsi="Arial" w:cs="Arial"/>
          <w:i/>
          <w:iCs/>
          <w:sz w:val="20"/>
          <w:szCs w:val="20"/>
        </w:rPr>
        <w:t>m</w:t>
      </w:r>
      <w:r w:rsidRPr="00E4541C">
        <w:rPr>
          <w:rStyle w:val="texhtml"/>
          <w:rFonts w:ascii="Arial" w:hAnsi="Arial" w:cs="Arial"/>
          <w:i/>
          <w:iCs/>
          <w:sz w:val="20"/>
          <w:szCs w:val="20"/>
          <w:vertAlign w:val="subscript"/>
        </w:rPr>
        <w:t>p</w:t>
      </w:r>
      <w:r w:rsidRPr="00E4541C">
        <w:rPr>
          <w:rFonts w:ascii="Arial" w:hAnsi="Arial" w:cs="Arial"/>
          <w:sz w:val="20"/>
          <w:szCs w:val="20"/>
        </w:rPr>
        <w:t xml:space="preserve">; </w:t>
      </w:r>
      <w:r w:rsidRPr="00E4541C">
        <w:rPr>
          <w:rFonts w:ascii="Arial" w:hAnsi="Arial" w:cs="Arial"/>
          <w:i/>
          <w:iCs/>
          <w:sz w:val="20"/>
          <w:szCs w:val="20"/>
        </w:rPr>
        <w:t>Z</w:t>
      </w:r>
      <w:r w:rsidRPr="00E4541C">
        <w:rPr>
          <w:rFonts w:ascii="Arial" w:hAnsi="Arial" w:cs="Arial"/>
          <w:sz w:val="20"/>
          <w:szCs w:val="20"/>
        </w:rPr>
        <w:t xml:space="preserve"> — зарядовое число; </w:t>
      </w:r>
      <w:r w:rsidRPr="00E4541C">
        <w:rPr>
          <w:rFonts w:ascii="Arial" w:hAnsi="Arial" w:cs="Arial"/>
          <w:i/>
          <w:iCs/>
          <w:sz w:val="20"/>
          <w:szCs w:val="20"/>
        </w:rPr>
        <w:t>k</w:t>
      </w:r>
      <w:r w:rsidRPr="00E4541C">
        <w:rPr>
          <w:rFonts w:ascii="Arial" w:hAnsi="Arial" w:cs="Arial"/>
          <w:sz w:val="20"/>
          <w:szCs w:val="20"/>
        </w:rPr>
        <w:t xml:space="preserve"> — постоянная Больцмана; </w:t>
      </w:r>
      <w:r w:rsidRPr="00E4541C">
        <w:rPr>
          <w:rFonts w:ascii="Arial" w:hAnsi="Arial" w:cs="Arial"/>
          <w:i/>
          <w:iCs/>
          <w:sz w:val="20"/>
          <w:szCs w:val="20"/>
        </w:rPr>
        <w:t>К</w:t>
      </w:r>
      <w:r w:rsidRPr="00E4541C">
        <w:rPr>
          <w:rFonts w:ascii="Arial" w:hAnsi="Arial" w:cs="Arial"/>
          <w:sz w:val="20"/>
          <w:szCs w:val="20"/>
        </w:rPr>
        <w:t> — длина волны; γ — адиабатический индекс; ln Λ — Кулоновский логарифм.</w:t>
      </w:r>
    </w:p>
    <w:p w:rsidR="00E4541C" w:rsidRPr="00E4541C" w:rsidRDefault="00E4541C" w:rsidP="00E4541C">
      <w:pPr>
        <w:rPr>
          <w:rStyle w:val="mw-headline"/>
          <w:rFonts w:ascii="Arial" w:hAnsi="Arial" w:cs="Arial"/>
          <w:b/>
          <w:sz w:val="20"/>
          <w:szCs w:val="20"/>
        </w:rPr>
      </w:pPr>
      <w:bookmarkStart w:id="14" w:name=".D0.A7.D0.B0.D1.81.D1.82.D0.BE.D1.82.D1."/>
      <w:bookmarkEnd w:id="14"/>
    </w:p>
    <w:p w:rsidR="00E4541C" w:rsidRPr="00E4541C" w:rsidRDefault="00005688" w:rsidP="00E4541C">
      <w:pPr>
        <w:rPr>
          <w:rFonts w:ascii="Arial" w:hAnsi="Arial" w:cs="Arial"/>
          <w:b/>
          <w:sz w:val="20"/>
          <w:szCs w:val="20"/>
        </w:rPr>
      </w:pPr>
      <w:r>
        <w:rPr>
          <w:rStyle w:val="mw-headline"/>
          <w:rFonts w:ascii="Arial" w:hAnsi="Arial" w:cs="Arial"/>
          <w:b/>
          <w:sz w:val="20"/>
          <w:szCs w:val="20"/>
        </w:rPr>
        <w:t>7</w:t>
      </w:r>
      <w:r w:rsidR="00E4541C" w:rsidRPr="00E4541C">
        <w:rPr>
          <w:rStyle w:val="mw-headline"/>
          <w:rFonts w:ascii="Arial" w:hAnsi="Arial" w:cs="Arial"/>
          <w:b/>
          <w:sz w:val="20"/>
          <w:szCs w:val="20"/>
        </w:rPr>
        <w:t>.1.Частоты</w:t>
      </w:r>
    </w:p>
    <w:p w:rsidR="00E4541C" w:rsidRPr="00E4541C" w:rsidRDefault="006C4777" w:rsidP="00E4541C">
      <w:pPr>
        <w:rPr>
          <w:rFonts w:ascii="Arial" w:hAnsi="Arial" w:cs="Arial"/>
          <w:sz w:val="20"/>
          <w:szCs w:val="20"/>
        </w:rPr>
      </w:pPr>
      <w:hyperlink r:id="rId146" w:tooltip="Ларморова частота" w:history="1">
        <w:r w:rsidR="00E4541C" w:rsidRPr="00E4541C">
          <w:rPr>
            <w:rStyle w:val="a3"/>
            <w:rFonts w:ascii="Arial" w:hAnsi="Arial" w:cs="Arial"/>
            <w:b/>
            <w:bCs/>
            <w:color w:val="auto"/>
            <w:sz w:val="20"/>
            <w:szCs w:val="20"/>
            <w:u w:val="none"/>
          </w:rPr>
          <w:t>Ларморова частота</w:t>
        </w:r>
      </w:hyperlink>
      <w:r w:rsidR="00E4541C" w:rsidRPr="00E4541C">
        <w:rPr>
          <w:rFonts w:ascii="Arial" w:hAnsi="Arial" w:cs="Arial"/>
          <w:bCs/>
          <w:sz w:val="20"/>
          <w:szCs w:val="20"/>
        </w:rPr>
        <w:t xml:space="preserve"> электрона</w:t>
      </w:r>
      <w:r w:rsidR="00E4541C" w:rsidRPr="00E4541C">
        <w:rPr>
          <w:rFonts w:ascii="Arial" w:hAnsi="Arial" w:cs="Arial"/>
          <w:sz w:val="20"/>
          <w:szCs w:val="20"/>
        </w:rPr>
        <w:t>, угловая частота кругового движения электрона в плоскости перпендикулярной магнитному полю:</w:t>
      </w:r>
    </w:p>
    <w:p w:rsidR="00E4541C" w:rsidRPr="00E4541C" w:rsidRDefault="00FD2303" w:rsidP="00E4541C">
      <w:pPr>
        <w:rPr>
          <w:rFonts w:ascii="Arial" w:hAnsi="Arial" w:cs="Arial"/>
          <w:sz w:val="20"/>
          <w:szCs w:val="20"/>
        </w:rPr>
      </w:pPr>
      <w:r>
        <w:rPr>
          <w:rFonts w:ascii="Arial" w:hAnsi="Arial" w:cs="Arial"/>
          <w:noProof/>
          <w:sz w:val="20"/>
          <w:szCs w:val="20"/>
        </w:rPr>
        <w:drawing>
          <wp:inline distT="0" distB="0" distL="0" distR="0">
            <wp:extent cx="2826385" cy="237490"/>
            <wp:effectExtent l="19050" t="0" r="0" b="0"/>
            <wp:docPr id="16" name="Рисунок 16" descr="\omega_{ce} = eB/m_ec = 1.76 \times 10^7 B \mbox{rad/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omega_{ce} = eB/m_ec = 1.76 \times 10^7 B \mbox{rad/s}"/>
                    <pic:cNvPicPr>
                      <a:picLocks noChangeAspect="1" noChangeArrowheads="1"/>
                    </pic:cNvPicPr>
                  </pic:nvPicPr>
                  <pic:blipFill>
                    <a:blip r:embed="rId147" r:link="rId148" cstate="print"/>
                    <a:srcRect/>
                    <a:stretch>
                      <a:fillRect/>
                    </a:stretch>
                  </pic:blipFill>
                  <pic:spPr bwMode="auto">
                    <a:xfrm>
                      <a:off x="0" y="0"/>
                      <a:ext cx="2826385" cy="237490"/>
                    </a:xfrm>
                    <a:prstGeom prst="rect">
                      <a:avLst/>
                    </a:prstGeom>
                    <a:noFill/>
                    <a:ln w="9525">
                      <a:noFill/>
                      <a:miter lim="800000"/>
                      <a:headEnd/>
                      <a:tailEnd/>
                    </a:ln>
                  </pic:spPr>
                </pic:pic>
              </a:graphicData>
            </a:graphic>
          </wp:inline>
        </w:drawing>
      </w:r>
    </w:p>
    <w:p w:rsidR="00E4541C" w:rsidRPr="00E4541C" w:rsidRDefault="00E4541C" w:rsidP="00E4541C">
      <w:pPr>
        <w:rPr>
          <w:rFonts w:ascii="Arial" w:hAnsi="Arial" w:cs="Arial"/>
          <w:sz w:val="20"/>
          <w:szCs w:val="20"/>
        </w:rPr>
      </w:pPr>
      <w:r w:rsidRPr="00E4541C">
        <w:rPr>
          <w:rFonts w:ascii="Arial" w:hAnsi="Arial" w:cs="Arial"/>
          <w:bCs/>
          <w:sz w:val="20"/>
          <w:szCs w:val="20"/>
        </w:rPr>
        <w:t>Ларморова частота иона</w:t>
      </w:r>
      <w:r w:rsidRPr="00E4541C">
        <w:rPr>
          <w:rFonts w:ascii="Arial" w:hAnsi="Arial" w:cs="Arial"/>
          <w:sz w:val="20"/>
          <w:szCs w:val="20"/>
        </w:rPr>
        <w:t>, угловая частота кругового движения иона в плоскости перпендикулярной магнитному полю:</w:t>
      </w:r>
    </w:p>
    <w:p w:rsidR="00E4541C" w:rsidRPr="00E4541C" w:rsidRDefault="00FD2303" w:rsidP="00E4541C">
      <w:pPr>
        <w:rPr>
          <w:rFonts w:ascii="Arial" w:hAnsi="Arial" w:cs="Arial"/>
          <w:sz w:val="20"/>
          <w:szCs w:val="20"/>
        </w:rPr>
      </w:pPr>
      <w:r>
        <w:rPr>
          <w:rFonts w:ascii="Arial" w:hAnsi="Arial" w:cs="Arial"/>
          <w:noProof/>
          <w:sz w:val="20"/>
          <w:szCs w:val="20"/>
        </w:rPr>
        <w:drawing>
          <wp:inline distT="0" distB="0" distL="0" distR="0">
            <wp:extent cx="3218180" cy="237490"/>
            <wp:effectExtent l="19050" t="0" r="1270" b="0"/>
            <wp:docPr id="17" name="Рисунок 17" descr="\omega_{ci} = eB/m_ic = 9.58 \times 10^3 Z \mu^{-1} B \mbox{rad/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omega_{ci} = eB/m_ic = 9.58 \times 10^3 Z \mu^{-1} B \mbox{rad/s}"/>
                    <pic:cNvPicPr>
                      <a:picLocks noChangeAspect="1" noChangeArrowheads="1"/>
                    </pic:cNvPicPr>
                  </pic:nvPicPr>
                  <pic:blipFill>
                    <a:blip r:embed="rId149" r:link="rId150" cstate="print"/>
                    <a:srcRect/>
                    <a:stretch>
                      <a:fillRect/>
                    </a:stretch>
                  </pic:blipFill>
                  <pic:spPr bwMode="auto">
                    <a:xfrm>
                      <a:off x="0" y="0"/>
                      <a:ext cx="3218180" cy="237490"/>
                    </a:xfrm>
                    <a:prstGeom prst="rect">
                      <a:avLst/>
                    </a:prstGeom>
                    <a:noFill/>
                    <a:ln w="9525">
                      <a:noFill/>
                      <a:miter lim="800000"/>
                      <a:headEnd/>
                      <a:tailEnd/>
                    </a:ln>
                  </pic:spPr>
                </pic:pic>
              </a:graphicData>
            </a:graphic>
          </wp:inline>
        </w:drawing>
      </w:r>
    </w:p>
    <w:p w:rsidR="00E4541C" w:rsidRPr="00E4541C" w:rsidRDefault="006C4777" w:rsidP="00E4541C">
      <w:pPr>
        <w:rPr>
          <w:rFonts w:ascii="Arial" w:hAnsi="Arial" w:cs="Arial"/>
          <w:sz w:val="20"/>
          <w:szCs w:val="20"/>
        </w:rPr>
      </w:pPr>
      <w:hyperlink r:id="rId151" w:tooltip="Плазменная частота" w:history="1">
        <w:r w:rsidR="00E4541C" w:rsidRPr="00E4541C">
          <w:rPr>
            <w:rStyle w:val="a3"/>
            <w:rFonts w:ascii="Arial" w:hAnsi="Arial" w:cs="Arial"/>
            <w:b/>
            <w:bCs/>
            <w:color w:val="auto"/>
            <w:sz w:val="20"/>
            <w:szCs w:val="20"/>
            <w:u w:val="none"/>
          </w:rPr>
          <w:t>плазменная частота</w:t>
        </w:r>
      </w:hyperlink>
      <w:r w:rsidR="00E4541C" w:rsidRPr="00E4541C">
        <w:rPr>
          <w:rFonts w:ascii="Arial" w:hAnsi="Arial" w:cs="Arial"/>
          <w:sz w:val="20"/>
          <w:szCs w:val="20"/>
        </w:rPr>
        <w:t xml:space="preserve"> (частота плазменных колебаний), частота с которой электроны колеблются около положения равновесия, будучи смещенными относительно ионов:</w:t>
      </w:r>
    </w:p>
    <w:p w:rsidR="00E4541C" w:rsidRPr="00E4541C" w:rsidRDefault="00FD2303" w:rsidP="00E4541C">
      <w:pPr>
        <w:rPr>
          <w:rFonts w:ascii="Arial" w:hAnsi="Arial" w:cs="Arial"/>
          <w:sz w:val="20"/>
          <w:szCs w:val="20"/>
        </w:rPr>
      </w:pPr>
      <w:r>
        <w:rPr>
          <w:rFonts w:ascii="Arial" w:hAnsi="Arial" w:cs="Arial"/>
          <w:noProof/>
          <w:sz w:val="20"/>
          <w:szCs w:val="20"/>
        </w:rPr>
        <w:lastRenderedPageBreak/>
        <w:drawing>
          <wp:inline distT="0" distB="0" distL="0" distR="0">
            <wp:extent cx="3562350" cy="237490"/>
            <wp:effectExtent l="19050" t="0" r="0" b="0"/>
            <wp:docPr id="18" name="Рисунок 18" descr="\omega_{pe} = (4\pi n_ee^2/m_e)^{1/2} = 5.64 \times 10^4 n_e^{1/2} \mbox{rad/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omega_{pe} = (4\pi n_ee^2/m_e)^{1/2} = 5.64 \times 10^4 n_e^{1/2} \mbox{rad/s}"/>
                    <pic:cNvPicPr>
                      <a:picLocks noChangeAspect="1" noChangeArrowheads="1"/>
                    </pic:cNvPicPr>
                  </pic:nvPicPr>
                  <pic:blipFill>
                    <a:blip r:embed="rId152" r:link="rId153" cstate="print"/>
                    <a:srcRect/>
                    <a:stretch>
                      <a:fillRect/>
                    </a:stretch>
                  </pic:blipFill>
                  <pic:spPr bwMode="auto">
                    <a:xfrm>
                      <a:off x="0" y="0"/>
                      <a:ext cx="3562350" cy="237490"/>
                    </a:xfrm>
                    <a:prstGeom prst="rect">
                      <a:avLst/>
                    </a:prstGeom>
                    <a:noFill/>
                    <a:ln w="9525">
                      <a:noFill/>
                      <a:miter lim="800000"/>
                      <a:headEnd/>
                      <a:tailEnd/>
                    </a:ln>
                  </pic:spPr>
                </pic:pic>
              </a:graphicData>
            </a:graphic>
          </wp:inline>
        </w:drawing>
      </w:r>
    </w:p>
    <w:p w:rsidR="00E4541C" w:rsidRPr="00E4541C" w:rsidRDefault="00E4541C" w:rsidP="00E4541C">
      <w:pPr>
        <w:rPr>
          <w:rFonts w:ascii="Arial" w:hAnsi="Arial" w:cs="Arial"/>
          <w:b/>
          <w:sz w:val="20"/>
          <w:szCs w:val="20"/>
        </w:rPr>
      </w:pPr>
      <w:r w:rsidRPr="00E4541C">
        <w:rPr>
          <w:rFonts w:ascii="Arial" w:hAnsi="Arial" w:cs="Arial"/>
          <w:b/>
          <w:sz w:val="20"/>
          <w:szCs w:val="20"/>
        </w:rPr>
        <w:t>ионная плазменная частота:</w:t>
      </w:r>
    </w:p>
    <w:p w:rsidR="00E4541C" w:rsidRPr="00E4541C" w:rsidRDefault="00FD2303" w:rsidP="00E4541C">
      <w:pPr>
        <w:rPr>
          <w:rFonts w:ascii="Arial" w:hAnsi="Arial" w:cs="Arial"/>
          <w:sz w:val="20"/>
          <w:szCs w:val="20"/>
        </w:rPr>
      </w:pPr>
      <w:r>
        <w:rPr>
          <w:rFonts w:ascii="Arial" w:hAnsi="Arial" w:cs="Arial"/>
          <w:noProof/>
          <w:sz w:val="20"/>
          <w:szCs w:val="20"/>
        </w:rPr>
        <w:drawing>
          <wp:inline distT="0" distB="0" distL="0" distR="0">
            <wp:extent cx="4298950" cy="260985"/>
            <wp:effectExtent l="19050" t="0" r="6350" b="0"/>
            <wp:docPr id="19" name="Рисунок 19" descr="\omega_{pi} = (4\pi n_iZ^2e^2/m_i)^{1/2} = 1.32 \times 10^3 Z \mu^{-1/2} n_i^{1/2} \mbox{rad/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omega_{pi} = (4\pi n_iZ^2e^2/m_i)^{1/2} = 1.32 \times 10^3 Z \mu^{-1/2} n_i^{1/2} \mbox{rad/s}"/>
                    <pic:cNvPicPr>
                      <a:picLocks noChangeAspect="1" noChangeArrowheads="1"/>
                    </pic:cNvPicPr>
                  </pic:nvPicPr>
                  <pic:blipFill>
                    <a:blip r:embed="rId154" r:link="rId155" cstate="print"/>
                    <a:srcRect/>
                    <a:stretch>
                      <a:fillRect/>
                    </a:stretch>
                  </pic:blipFill>
                  <pic:spPr bwMode="auto">
                    <a:xfrm>
                      <a:off x="0" y="0"/>
                      <a:ext cx="4298950" cy="260985"/>
                    </a:xfrm>
                    <a:prstGeom prst="rect">
                      <a:avLst/>
                    </a:prstGeom>
                    <a:noFill/>
                    <a:ln w="9525">
                      <a:noFill/>
                      <a:miter lim="800000"/>
                      <a:headEnd/>
                      <a:tailEnd/>
                    </a:ln>
                  </pic:spPr>
                </pic:pic>
              </a:graphicData>
            </a:graphic>
          </wp:inline>
        </w:drawing>
      </w:r>
    </w:p>
    <w:p w:rsidR="00E4541C" w:rsidRPr="00E4541C" w:rsidRDefault="00E4541C" w:rsidP="00E4541C">
      <w:pPr>
        <w:rPr>
          <w:rFonts w:ascii="Arial" w:hAnsi="Arial" w:cs="Arial"/>
          <w:b/>
          <w:sz w:val="20"/>
          <w:szCs w:val="20"/>
        </w:rPr>
      </w:pPr>
      <w:r w:rsidRPr="00E4541C">
        <w:rPr>
          <w:rFonts w:ascii="Arial" w:hAnsi="Arial" w:cs="Arial"/>
          <w:b/>
          <w:sz w:val="20"/>
          <w:szCs w:val="20"/>
        </w:rPr>
        <w:t>частота столкновений электронов</w:t>
      </w:r>
    </w:p>
    <w:p w:rsidR="00E4541C" w:rsidRPr="00E4541C" w:rsidRDefault="00FD2303" w:rsidP="00E4541C">
      <w:pPr>
        <w:rPr>
          <w:rFonts w:ascii="Arial" w:hAnsi="Arial" w:cs="Arial"/>
          <w:sz w:val="20"/>
          <w:szCs w:val="20"/>
        </w:rPr>
      </w:pPr>
      <w:r>
        <w:rPr>
          <w:rFonts w:ascii="Arial" w:hAnsi="Arial" w:cs="Arial"/>
          <w:noProof/>
          <w:sz w:val="20"/>
          <w:szCs w:val="20"/>
        </w:rPr>
        <w:drawing>
          <wp:inline distT="0" distB="0" distL="0" distR="0">
            <wp:extent cx="2612390" cy="237490"/>
            <wp:effectExtent l="19050" t="0" r="0" b="0"/>
            <wp:docPr id="20" name="Рисунок 20" descr="\nu_e = 2.91 \times 10^{-6} n_e\,\ln\Lambda\,T_e^{-3/2} \mbox{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nu_e = 2.91 \times 10^{-6} n_e\,\ln\Lambda\,T_e^{-3/2} \mbox{s}^{-1}"/>
                    <pic:cNvPicPr>
                      <a:picLocks noChangeAspect="1" noChangeArrowheads="1"/>
                    </pic:cNvPicPr>
                  </pic:nvPicPr>
                  <pic:blipFill>
                    <a:blip r:embed="rId156" r:link="rId157" cstate="print"/>
                    <a:srcRect/>
                    <a:stretch>
                      <a:fillRect/>
                    </a:stretch>
                  </pic:blipFill>
                  <pic:spPr bwMode="auto">
                    <a:xfrm>
                      <a:off x="0" y="0"/>
                      <a:ext cx="2612390" cy="237490"/>
                    </a:xfrm>
                    <a:prstGeom prst="rect">
                      <a:avLst/>
                    </a:prstGeom>
                    <a:noFill/>
                    <a:ln w="9525">
                      <a:noFill/>
                      <a:miter lim="800000"/>
                      <a:headEnd/>
                      <a:tailEnd/>
                    </a:ln>
                  </pic:spPr>
                </pic:pic>
              </a:graphicData>
            </a:graphic>
          </wp:inline>
        </w:drawing>
      </w:r>
    </w:p>
    <w:p w:rsidR="00E4541C" w:rsidRPr="00E4541C" w:rsidRDefault="00E4541C" w:rsidP="00E4541C">
      <w:pPr>
        <w:rPr>
          <w:rFonts w:ascii="Arial" w:hAnsi="Arial" w:cs="Arial"/>
          <w:b/>
          <w:sz w:val="20"/>
          <w:szCs w:val="20"/>
        </w:rPr>
      </w:pPr>
      <w:r w:rsidRPr="00E4541C">
        <w:rPr>
          <w:rFonts w:ascii="Arial" w:hAnsi="Arial" w:cs="Arial"/>
          <w:b/>
          <w:sz w:val="20"/>
          <w:szCs w:val="20"/>
        </w:rPr>
        <w:t>частота столкновений ионов</w:t>
      </w:r>
    </w:p>
    <w:p w:rsidR="00E4541C" w:rsidRPr="00E4541C" w:rsidRDefault="00FD2303" w:rsidP="00E4541C">
      <w:pPr>
        <w:rPr>
          <w:rFonts w:ascii="Arial" w:hAnsi="Arial" w:cs="Arial"/>
          <w:sz w:val="20"/>
          <w:szCs w:val="20"/>
        </w:rPr>
      </w:pPr>
      <w:r>
        <w:rPr>
          <w:rFonts w:ascii="Arial" w:hAnsi="Arial" w:cs="Arial"/>
          <w:noProof/>
          <w:sz w:val="20"/>
          <w:szCs w:val="20"/>
        </w:rPr>
        <w:drawing>
          <wp:inline distT="0" distB="0" distL="0" distR="0">
            <wp:extent cx="3218180" cy="249555"/>
            <wp:effectExtent l="19050" t="0" r="1270" b="0"/>
            <wp:docPr id="21" name="Рисунок 21" descr="\nu_i = 4.80 \times 10^{-8} Z^4 \mu^{-1/2} n_i\,\ln\Lambda\,T_i^{-3/2} \mbox{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nu_i = 4.80 \times 10^{-8} Z^4 \mu^{-1/2} n_i\,\ln\Lambda\,T_i^{-3/2} \mbox{s}^{-1}"/>
                    <pic:cNvPicPr>
                      <a:picLocks noChangeAspect="1" noChangeArrowheads="1"/>
                    </pic:cNvPicPr>
                  </pic:nvPicPr>
                  <pic:blipFill>
                    <a:blip r:embed="rId158" r:link="rId159" cstate="print"/>
                    <a:srcRect/>
                    <a:stretch>
                      <a:fillRect/>
                    </a:stretch>
                  </pic:blipFill>
                  <pic:spPr bwMode="auto">
                    <a:xfrm>
                      <a:off x="0" y="0"/>
                      <a:ext cx="3218180" cy="249555"/>
                    </a:xfrm>
                    <a:prstGeom prst="rect">
                      <a:avLst/>
                    </a:prstGeom>
                    <a:noFill/>
                    <a:ln w="9525">
                      <a:noFill/>
                      <a:miter lim="800000"/>
                      <a:headEnd/>
                      <a:tailEnd/>
                    </a:ln>
                  </pic:spPr>
                </pic:pic>
              </a:graphicData>
            </a:graphic>
          </wp:inline>
        </w:drawing>
      </w:r>
    </w:p>
    <w:p w:rsidR="00E4541C" w:rsidRDefault="00E4541C" w:rsidP="00E4541C">
      <w:pPr>
        <w:rPr>
          <w:rStyle w:val="mw-headline"/>
          <w:rFonts w:ascii="Arial" w:hAnsi="Arial" w:cs="Arial"/>
          <w:b/>
          <w:sz w:val="20"/>
          <w:szCs w:val="20"/>
        </w:rPr>
      </w:pPr>
      <w:bookmarkStart w:id="15" w:name=".D0.94.D0.BB.D0.B8.D0.BD.D1.8B"/>
      <w:bookmarkEnd w:id="15"/>
    </w:p>
    <w:p w:rsidR="00005688" w:rsidRPr="00E4541C" w:rsidRDefault="00005688" w:rsidP="00E4541C">
      <w:pPr>
        <w:rPr>
          <w:rStyle w:val="mw-headline"/>
          <w:rFonts w:ascii="Arial" w:hAnsi="Arial" w:cs="Arial"/>
          <w:b/>
          <w:sz w:val="20"/>
          <w:szCs w:val="20"/>
        </w:rPr>
      </w:pPr>
    </w:p>
    <w:p w:rsidR="00E4541C" w:rsidRPr="00E4541C" w:rsidRDefault="00005688" w:rsidP="00E4541C">
      <w:pPr>
        <w:rPr>
          <w:rFonts w:ascii="Arial" w:hAnsi="Arial" w:cs="Arial"/>
          <w:b/>
          <w:sz w:val="20"/>
          <w:szCs w:val="20"/>
        </w:rPr>
      </w:pPr>
      <w:r>
        <w:rPr>
          <w:rStyle w:val="mw-headline"/>
          <w:rFonts w:ascii="Arial" w:hAnsi="Arial" w:cs="Arial"/>
          <w:b/>
          <w:sz w:val="20"/>
          <w:szCs w:val="20"/>
        </w:rPr>
        <w:t>7</w:t>
      </w:r>
      <w:r w:rsidR="00E4541C" w:rsidRPr="00E4541C">
        <w:rPr>
          <w:rStyle w:val="mw-headline"/>
          <w:rFonts w:ascii="Arial" w:hAnsi="Arial" w:cs="Arial"/>
          <w:b/>
          <w:sz w:val="20"/>
          <w:szCs w:val="20"/>
        </w:rPr>
        <w:t>.2.Длины</w:t>
      </w:r>
    </w:p>
    <w:p w:rsidR="00E4541C" w:rsidRPr="00E4541C" w:rsidRDefault="00E4541C" w:rsidP="00E4541C">
      <w:pPr>
        <w:rPr>
          <w:rFonts w:ascii="Arial" w:hAnsi="Arial" w:cs="Arial"/>
          <w:sz w:val="20"/>
          <w:szCs w:val="20"/>
        </w:rPr>
      </w:pPr>
      <w:r w:rsidRPr="00E4541C">
        <w:rPr>
          <w:rFonts w:ascii="Arial" w:hAnsi="Arial" w:cs="Arial"/>
          <w:bCs/>
          <w:sz w:val="20"/>
          <w:szCs w:val="20"/>
        </w:rPr>
        <w:t>Де-Бройлева длина волны электрона</w:t>
      </w:r>
      <w:r w:rsidRPr="00E4541C">
        <w:rPr>
          <w:rFonts w:ascii="Arial" w:hAnsi="Arial" w:cs="Arial"/>
          <w:sz w:val="20"/>
          <w:szCs w:val="20"/>
        </w:rPr>
        <w:t>, длина волны электрона в квантовой механике:</w:t>
      </w:r>
    </w:p>
    <w:p w:rsidR="00E4541C" w:rsidRPr="00E4541C" w:rsidRDefault="00FD2303" w:rsidP="00E4541C">
      <w:pPr>
        <w:rPr>
          <w:rFonts w:ascii="Arial" w:hAnsi="Arial" w:cs="Arial"/>
          <w:sz w:val="20"/>
          <w:szCs w:val="20"/>
        </w:rPr>
      </w:pPr>
      <w:r>
        <w:rPr>
          <w:rFonts w:ascii="Arial" w:hAnsi="Arial" w:cs="Arial"/>
          <w:noProof/>
          <w:sz w:val="20"/>
          <w:szCs w:val="20"/>
        </w:rPr>
        <w:drawing>
          <wp:inline distT="0" distB="0" distL="0" distR="0">
            <wp:extent cx="3432175" cy="260985"/>
            <wp:effectExtent l="19050" t="0" r="0" b="0"/>
            <wp:docPr id="22" name="Рисунок 22" descr="\lambda\!\!\!\!- = \hbar/(m_ekT_e)^{1/2} = 2.76\times10^{-8}\,T_e^{-1/2}\,\mbox{c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lambda\!\!\!\!- = \hbar/(m_ekT_e)^{1/2} = 2.76\times10^{-8}\,T_e^{-1/2}\,\mbox{cm}"/>
                    <pic:cNvPicPr>
                      <a:picLocks noChangeAspect="1" noChangeArrowheads="1"/>
                    </pic:cNvPicPr>
                  </pic:nvPicPr>
                  <pic:blipFill>
                    <a:blip r:embed="rId160" r:link="rId161" cstate="print"/>
                    <a:srcRect/>
                    <a:stretch>
                      <a:fillRect/>
                    </a:stretch>
                  </pic:blipFill>
                  <pic:spPr bwMode="auto">
                    <a:xfrm>
                      <a:off x="0" y="0"/>
                      <a:ext cx="3432175" cy="260985"/>
                    </a:xfrm>
                    <a:prstGeom prst="rect">
                      <a:avLst/>
                    </a:prstGeom>
                    <a:noFill/>
                    <a:ln w="9525">
                      <a:noFill/>
                      <a:miter lim="800000"/>
                      <a:headEnd/>
                      <a:tailEnd/>
                    </a:ln>
                  </pic:spPr>
                </pic:pic>
              </a:graphicData>
            </a:graphic>
          </wp:inline>
        </w:drawing>
      </w:r>
    </w:p>
    <w:p w:rsidR="00E4541C" w:rsidRPr="00E4541C" w:rsidRDefault="00E4541C" w:rsidP="00E4541C">
      <w:pPr>
        <w:rPr>
          <w:rFonts w:ascii="Arial" w:hAnsi="Arial" w:cs="Arial"/>
          <w:sz w:val="20"/>
          <w:szCs w:val="20"/>
        </w:rPr>
      </w:pPr>
      <w:r w:rsidRPr="00E4541C">
        <w:rPr>
          <w:rFonts w:ascii="Arial" w:hAnsi="Arial" w:cs="Arial"/>
          <w:bCs/>
          <w:sz w:val="20"/>
          <w:szCs w:val="20"/>
        </w:rPr>
        <w:t>минимальное расстояние сближения в классическом случае</w:t>
      </w:r>
      <w:r w:rsidRPr="00E4541C">
        <w:rPr>
          <w:rFonts w:ascii="Arial" w:hAnsi="Arial" w:cs="Arial"/>
          <w:sz w:val="20"/>
          <w:szCs w:val="20"/>
        </w:rPr>
        <w:t>, минимальное расстояние на которое могут сблизиться две заряженных частицы при лобовом столкновении и начальной скорости, соответствующей температуре частиц, в пренебрежении квантово-механическими эффектами:</w:t>
      </w:r>
    </w:p>
    <w:p w:rsidR="00E4541C" w:rsidRPr="00E4541C" w:rsidRDefault="00FD2303" w:rsidP="00E4541C">
      <w:pPr>
        <w:rPr>
          <w:rFonts w:ascii="Arial" w:hAnsi="Arial" w:cs="Arial"/>
          <w:sz w:val="20"/>
          <w:szCs w:val="20"/>
        </w:rPr>
      </w:pPr>
      <w:r>
        <w:rPr>
          <w:rFonts w:ascii="Arial" w:hAnsi="Arial" w:cs="Arial"/>
          <w:noProof/>
          <w:sz w:val="20"/>
          <w:szCs w:val="20"/>
        </w:rPr>
        <w:drawing>
          <wp:inline distT="0" distB="0" distL="0" distR="0">
            <wp:extent cx="2280285" cy="213995"/>
            <wp:effectExtent l="19050" t="0" r="5715" b="0"/>
            <wp:docPr id="23" name="Рисунок 23" descr="e^2/kT=1.44\times10^{-7}\,T^{-1}\,\mbox{c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e^2/kT=1.44\times10^{-7}\,T^{-1}\,\mbox{cm}"/>
                    <pic:cNvPicPr>
                      <a:picLocks noChangeAspect="1" noChangeArrowheads="1"/>
                    </pic:cNvPicPr>
                  </pic:nvPicPr>
                  <pic:blipFill>
                    <a:blip r:embed="rId162" r:link="rId163" cstate="print"/>
                    <a:srcRect/>
                    <a:stretch>
                      <a:fillRect/>
                    </a:stretch>
                  </pic:blipFill>
                  <pic:spPr bwMode="auto">
                    <a:xfrm>
                      <a:off x="0" y="0"/>
                      <a:ext cx="2280285" cy="213995"/>
                    </a:xfrm>
                    <a:prstGeom prst="rect">
                      <a:avLst/>
                    </a:prstGeom>
                    <a:noFill/>
                    <a:ln w="9525">
                      <a:noFill/>
                      <a:miter lim="800000"/>
                      <a:headEnd/>
                      <a:tailEnd/>
                    </a:ln>
                  </pic:spPr>
                </pic:pic>
              </a:graphicData>
            </a:graphic>
          </wp:inline>
        </w:drawing>
      </w:r>
    </w:p>
    <w:p w:rsidR="00E4541C" w:rsidRPr="00E4541C" w:rsidRDefault="00E4541C" w:rsidP="00E4541C">
      <w:pPr>
        <w:rPr>
          <w:rFonts w:ascii="Arial" w:hAnsi="Arial" w:cs="Arial"/>
          <w:sz w:val="20"/>
          <w:szCs w:val="20"/>
        </w:rPr>
      </w:pPr>
      <w:r w:rsidRPr="00E4541C">
        <w:rPr>
          <w:rFonts w:ascii="Arial" w:hAnsi="Arial" w:cs="Arial"/>
          <w:bCs/>
          <w:sz w:val="20"/>
          <w:szCs w:val="20"/>
        </w:rPr>
        <w:t>гиромагнитный радиус электрона</w:t>
      </w:r>
      <w:r w:rsidRPr="00E4541C">
        <w:rPr>
          <w:rFonts w:ascii="Arial" w:hAnsi="Arial" w:cs="Arial"/>
          <w:sz w:val="20"/>
          <w:szCs w:val="20"/>
        </w:rPr>
        <w:t>, радиус кругового движения электрона в плоскости перпендикулярной магнитному полю:</w:t>
      </w:r>
    </w:p>
    <w:p w:rsidR="00E4541C" w:rsidRPr="00E4541C" w:rsidRDefault="00FD2303" w:rsidP="00E4541C">
      <w:pPr>
        <w:rPr>
          <w:rFonts w:ascii="Arial" w:hAnsi="Arial" w:cs="Arial"/>
          <w:sz w:val="20"/>
          <w:szCs w:val="20"/>
        </w:rPr>
      </w:pPr>
      <w:r>
        <w:rPr>
          <w:rFonts w:ascii="Arial" w:hAnsi="Arial" w:cs="Arial"/>
          <w:noProof/>
          <w:sz w:val="20"/>
          <w:szCs w:val="20"/>
        </w:rPr>
        <w:drawing>
          <wp:inline distT="0" distB="0" distL="0" distR="0">
            <wp:extent cx="2564765" cy="237490"/>
            <wp:effectExtent l="19050" t="0" r="6985" b="0"/>
            <wp:docPr id="24" name="Рисунок 24" descr="r_e = v_{Te}/\omega_{ce} = 2.38\,T_e^{1/2}B^{-1}\,\mbox{c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r_e = v_{Te}/\omega_{ce} = 2.38\,T_e^{1/2}B^{-1}\,\mbox{cm}"/>
                    <pic:cNvPicPr>
                      <a:picLocks noChangeAspect="1" noChangeArrowheads="1"/>
                    </pic:cNvPicPr>
                  </pic:nvPicPr>
                  <pic:blipFill>
                    <a:blip r:embed="rId164" r:link="rId165" cstate="print"/>
                    <a:srcRect/>
                    <a:stretch>
                      <a:fillRect/>
                    </a:stretch>
                  </pic:blipFill>
                  <pic:spPr bwMode="auto">
                    <a:xfrm>
                      <a:off x="0" y="0"/>
                      <a:ext cx="2564765" cy="237490"/>
                    </a:xfrm>
                    <a:prstGeom prst="rect">
                      <a:avLst/>
                    </a:prstGeom>
                    <a:noFill/>
                    <a:ln w="9525">
                      <a:noFill/>
                      <a:miter lim="800000"/>
                      <a:headEnd/>
                      <a:tailEnd/>
                    </a:ln>
                  </pic:spPr>
                </pic:pic>
              </a:graphicData>
            </a:graphic>
          </wp:inline>
        </w:drawing>
      </w:r>
    </w:p>
    <w:p w:rsidR="00E4541C" w:rsidRPr="00E4541C" w:rsidRDefault="00E4541C" w:rsidP="00E4541C">
      <w:pPr>
        <w:rPr>
          <w:rFonts w:ascii="Arial" w:hAnsi="Arial" w:cs="Arial"/>
          <w:sz w:val="20"/>
          <w:szCs w:val="20"/>
        </w:rPr>
      </w:pPr>
      <w:r w:rsidRPr="00E4541C">
        <w:rPr>
          <w:rFonts w:ascii="Arial" w:hAnsi="Arial" w:cs="Arial"/>
          <w:bCs/>
          <w:sz w:val="20"/>
          <w:szCs w:val="20"/>
        </w:rPr>
        <w:t>гиромагнитный радиус иона</w:t>
      </w:r>
      <w:r w:rsidRPr="00E4541C">
        <w:rPr>
          <w:rFonts w:ascii="Arial" w:hAnsi="Arial" w:cs="Arial"/>
          <w:sz w:val="20"/>
          <w:szCs w:val="20"/>
        </w:rPr>
        <w:t>, радиус кругового движения иона в плоскости перпендикулярной магнитному полю:</w:t>
      </w:r>
    </w:p>
    <w:p w:rsidR="00E4541C" w:rsidRPr="00E4541C" w:rsidRDefault="00FD2303" w:rsidP="00E4541C">
      <w:pPr>
        <w:rPr>
          <w:rFonts w:ascii="Arial" w:hAnsi="Arial" w:cs="Arial"/>
          <w:sz w:val="20"/>
          <w:szCs w:val="20"/>
        </w:rPr>
      </w:pPr>
      <w:r>
        <w:rPr>
          <w:rFonts w:ascii="Arial" w:hAnsi="Arial" w:cs="Arial"/>
          <w:noProof/>
          <w:sz w:val="20"/>
          <w:szCs w:val="20"/>
        </w:rPr>
        <w:drawing>
          <wp:inline distT="0" distB="0" distL="0" distR="0">
            <wp:extent cx="3634105" cy="249555"/>
            <wp:effectExtent l="19050" t="0" r="4445" b="0"/>
            <wp:docPr id="25" name="Рисунок 25" descr="r_i = v_{Ti}/\omega_{ci} = 1.02\times10^2\,\mu^{1/2}Z^{-1}T_i^{1/2}B^{-1}\,\mbox{c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r_i = v_{Ti}/\omega_{ci} = 1.02\times10^2\,\mu^{1/2}Z^{-1}T_i^{1/2}B^{-1}\,\mbox{cm}"/>
                    <pic:cNvPicPr>
                      <a:picLocks noChangeAspect="1" noChangeArrowheads="1"/>
                    </pic:cNvPicPr>
                  </pic:nvPicPr>
                  <pic:blipFill>
                    <a:blip r:embed="rId166" r:link="rId167" cstate="print"/>
                    <a:srcRect/>
                    <a:stretch>
                      <a:fillRect/>
                    </a:stretch>
                  </pic:blipFill>
                  <pic:spPr bwMode="auto">
                    <a:xfrm>
                      <a:off x="0" y="0"/>
                      <a:ext cx="3634105" cy="249555"/>
                    </a:xfrm>
                    <a:prstGeom prst="rect">
                      <a:avLst/>
                    </a:prstGeom>
                    <a:noFill/>
                    <a:ln w="9525">
                      <a:noFill/>
                      <a:miter lim="800000"/>
                      <a:headEnd/>
                      <a:tailEnd/>
                    </a:ln>
                  </pic:spPr>
                </pic:pic>
              </a:graphicData>
            </a:graphic>
          </wp:inline>
        </w:drawing>
      </w:r>
    </w:p>
    <w:p w:rsidR="00E4541C" w:rsidRPr="00E4541C" w:rsidRDefault="00E4541C" w:rsidP="00E4541C">
      <w:pPr>
        <w:rPr>
          <w:rFonts w:ascii="Arial" w:hAnsi="Arial" w:cs="Arial"/>
          <w:sz w:val="20"/>
          <w:szCs w:val="20"/>
        </w:rPr>
      </w:pPr>
      <w:r w:rsidRPr="00E4541C">
        <w:rPr>
          <w:rFonts w:ascii="Arial" w:hAnsi="Arial" w:cs="Arial"/>
          <w:bCs/>
          <w:sz w:val="20"/>
          <w:szCs w:val="20"/>
        </w:rPr>
        <w:t>размер скин-слоя плазмы</w:t>
      </w:r>
      <w:r w:rsidRPr="00E4541C">
        <w:rPr>
          <w:rFonts w:ascii="Arial" w:hAnsi="Arial" w:cs="Arial"/>
          <w:sz w:val="20"/>
          <w:szCs w:val="20"/>
        </w:rPr>
        <w:t>, расстояние на которое электромагнитные волны могут проникать в плазму:</w:t>
      </w:r>
    </w:p>
    <w:p w:rsidR="00E4541C" w:rsidRPr="00E4541C" w:rsidRDefault="00FD2303" w:rsidP="00E4541C">
      <w:pPr>
        <w:rPr>
          <w:rFonts w:ascii="Arial" w:hAnsi="Arial" w:cs="Arial"/>
          <w:sz w:val="20"/>
          <w:szCs w:val="20"/>
        </w:rPr>
      </w:pPr>
      <w:r>
        <w:rPr>
          <w:rFonts w:ascii="Arial" w:hAnsi="Arial" w:cs="Arial"/>
          <w:noProof/>
          <w:sz w:val="20"/>
          <w:szCs w:val="20"/>
        </w:rPr>
        <w:drawing>
          <wp:inline distT="0" distB="0" distL="0" distR="0">
            <wp:extent cx="2220595" cy="237490"/>
            <wp:effectExtent l="19050" t="0" r="8255" b="0"/>
            <wp:docPr id="26" name="Рисунок 26" descr="c/\omega_{pe} = 5.31\times10^5\,n_e^{-1/2}\,\mbox{c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c/\omega_{pe} = 5.31\times10^5\,n_e^{-1/2}\,\mbox{cm}"/>
                    <pic:cNvPicPr>
                      <a:picLocks noChangeAspect="1" noChangeArrowheads="1"/>
                    </pic:cNvPicPr>
                  </pic:nvPicPr>
                  <pic:blipFill>
                    <a:blip r:embed="rId168" r:link="rId169" cstate="print"/>
                    <a:srcRect/>
                    <a:stretch>
                      <a:fillRect/>
                    </a:stretch>
                  </pic:blipFill>
                  <pic:spPr bwMode="auto">
                    <a:xfrm>
                      <a:off x="0" y="0"/>
                      <a:ext cx="2220595" cy="237490"/>
                    </a:xfrm>
                    <a:prstGeom prst="rect">
                      <a:avLst/>
                    </a:prstGeom>
                    <a:noFill/>
                    <a:ln w="9525">
                      <a:noFill/>
                      <a:miter lim="800000"/>
                      <a:headEnd/>
                      <a:tailEnd/>
                    </a:ln>
                  </pic:spPr>
                </pic:pic>
              </a:graphicData>
            </a:graphic>
          </wp:inline>
        </w:drawing>
      </w:r>
    </w:p>
    <w:p w:rsidR="00E4541C" w:rsidRPr="00E4541C" w:rsidRDefault="006C4777" w:rsidP="00E4541C">
      <w:pPr>
        <w:rPr>
          <w:rFonts w:ascii="Arial" w:hAnsi="Arial" w:cs="Arial"/>
          <w:sz w:val="20"/>
          <w:szCs w:val="20"/>
        </w:rPr>
      </w:pPr>
      <w:hyperlink r:id="rId170" w:tooltip="Радиус Дебая" w:history="1">
        <w:r w:rsidR="00E4541C" w:rsidRPr="00E4541C">
          <w:rPr>
            <w:rStyle w:val="a3"/>
            <w:rFonts w:ascii="Arial" w:hAnsi="Arial" w:cs="Arial"/>
            <w:b/>
            <w:bCs/>
            <w:color w:val="auto"/>
            <w:sz w:val="20"/>
            <w:szCs w:val="20"/>
            <w:u w:val="none"/>
          </w:rPr>
          <w:t>Радиус Дебая</w:t>
        </w:r>
      </w:hyperlink>
      <w:r w:rsidR="00E4541C" w:rsidRPr="00E4541C">
        <w:rPr>
          <w:rFonts w:ascii="Arial" w:hAnsi="Arial" w:cs="Arial"/>
          <w:bCs/>
          <w:sz w:val="20"/>
          <w:szCs w:val="20"/>
        </w:rPr>
        <w:t xml:space="preserve"> (длина Дебая)</w:t>
      </w:r>
      <w:r w:rsidR="00E4541C" w:rsidRPr="00E4541C">
        <w:rPr>
          <w:rFonts w:ascii="Arial" w:hAnsi="Arial" w:cs="Arial"/>
          <w:sz w:val="20"/>
          <w:szCs w:val="20"/>
        </w:rPr>
        <w:t>, расстояние на котором электрические поля экранируются за счёт перераспределения электронов:</w:t>
      </w:r>
    </w:p>
    <w:p w:rsidR="00E4541C" w:rsidRPr="00E4541C" w:rsidRDefault="00FD2303" w:rsidP="00E4541C">
      <w:pPr>
        <w:rPr>
          <w:rFonts w:ascii="Arial" w:hAnsi="Arial" w:cs="Arial"/>
          <w:sz w:val="20"/>
          <w:szCs w:val="20"/>
        </w:rPr>
      </w:pPr>
      <w:r>
        <w:rPr>
          <w:rFonts w:ascii="Arial" w:hAnsi="Arial" w:cs="Arial"/>
          <w:noProof/>
          <w:sz w:val="20"/>
          <w:szCs w:val="20"/>
        </w:rPr>
        <w:drawing>
          <wp:inline distT="0" distB="0" distL="0" distR="0">
            <wp:extent cx="3776345" cy="225425"/>
            <wp:effectExtent l="19050" t="0" r="0" b="0"/>
            <wp:docPr id="27" name="Рисунок 27" descr="\lambda_D = (kT/4\pi ne^2)^{1/2} = 7.43\times10^2\,T^{1/2}n^{-1/2}\,\mbox{c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lambda_D = (kT/4\pi ne^2)^{1/2} = 7.43\times10^2\,T^{1/2}n^{-1/2}\,\mbox{cm}"/>
                    <pic:cNvPicPr>
                      <a:picLocks noChangeAspect="1" noChangeArrowheads="1"/>
                    </pic:cNvPicPr>
                  </pic:nvPicPr>
                  <pic:blipFill>
                    <a:blip r:embed="rId171" r:link="rId172" cstate="print"/>
                    <a:srcRect/>
                    <a:stretch>
                      <a:fillRect/>
                    </a:stretch>
                  </pic:blipFill>
                  <pic:spPr bwMode="auto">
                    <a:xfrm>
                      <a:off x="0" y="0"/>
                      <a:ext cx="3776345" cy="225425"/>
                    </a:xfrm>
                    <a:prstGeom prst="rect">
                      <a:avLst/>
                    </a:prstGeom>
                    <a:noFill/>
                    <a:ln w="9525">
                      <a:noFill/>
                      <a:miter lim="800000"/>
                      <a:headEnd/>
                      <a:tailEnd/>
                    </a:ln>
                  </pic:spPr>
                </pic:pic>
              </a:graphicData>
            </a:graphic>
          </wp:inline>
        </w:drawing>
      </w:r>
    </w:p>
    <w:p w:rsidR="00E4541C" w:rsidRPr="00E4541C" w:rsidRDefault="00E4541C" w:rsidP="00E4541C">
      <w:pPr>
        <w:rPr>
          <w:rStyle w:val="mw-headline"/>
          <w:rFonts w:ascii="Arial" w:hAnsi="Arial" w:cs="Arial"/>
          <w:b/>
          <w:sz w:val="20"/>
          <w:szCs w:val="20"/>
        </w:rPr>
      </w:pPr>
      <w:bookmarkStart w:id="16" w:name=".D0.A1.D0.BA.D0.BE.D1.80.D0.BE.D1.81.D1."/>
      <w:bookmarkEnd w:id="16"/>
    </w:p>
    <w:p w:rsidR="00E4541C" w:rsidRPr="00E4541C" w:rsidRDefault="00005688" w:rsidP="00E4541C">
      <w:pPr>
        <w:rPr>
          <w:rFonts w:ascii="Arial" w:hAnsi="Arial" w:cs="Arial"/>
          <w:b/>
          <w:sz w:val="20"/>
          <w:szCs w:val="20"/>
        </w:rPr>
      </w:pPr>
      <w:r>
        <w:rPr>
          <w:rStyle w:val="mw-headline"/>
          <w:rFonts w:ascii="Arial" w:hAnsi="Arial" w:cs="Arial"/>
          <w:b/>
          <w:sz w:val="20"/>
          <w:szCs w:val="20"/>
        </w:rPr>
        <w:t>7</w:t>
      </w:r>
      <w:r w:rsidR="00E4541C" w:rsidRPr="00E4541C">
        <w:rPr>
          <w:rStyle w:val="mw-headline"/>
          <w:rFonts w:ascii="Arial" w:hAnsi="Arial" w:cs="Arial"/>
          <w:b/>
          <w:sz w:val="20"/>
          <w:szCs w:val="20"/>
        </w:rPr>
        <w:t>.3.Скорости</w:t>
      </w:r>
    </w:p>
    <w:p w:rsidR="00E4541C" w:rsidRPr="00E4541C" w:rsidRDefault="00E4541C" w:rsidP="00E4541C">
      <w:pPr>
        <w:rPr>
          <w:rFonts w:ascii="Arial" w:hAnsi="Arial" w:cs="Arial"/>
          <w:sz w:val="20"/>
          <w:szCs w:val="20"/>
        </w:rPr>
      </w:pPr>
      <w:r w:rsidRPr="00E4541C">
        <w:rPr>
          <w:rFonts w:ascii="Arial" w:hAnsi="Arial" w:cs="Arial"/>
          <w:bCs/>
          <w:sz w:val="20"/>
          <w:szCs w:val="20"/>
        </w:rPr>
        <w:t>тепловая скорость электрона</w:t>
      </w:r>
      <w:r w:rsidRPr="00E4541C">
        <w:rPr>
          <w:rFonts w:ascii="Arial" w:hAnsi="Arial" w:cs="Arial"/>
          <w:sz w:val="20"/>
          <w:szCs w:val="20"/>
        </w:rPr>
        <w:t xml:space="preserve">, формула для оценки скорости электронов при </w:t>
      </w:r>
      <w:hyperlink r:id="rId173" w:tooltip="Распределение Максвелла" w:history="1">
        <w:r w:rsidRPr="00E4541C">
          <w:rPr>
            <w:rStyle w:val="a3"/>
            <w:rFonts w:ascii="Arial" w:hAnsi="Arial" w:cs="Arial"/>
            <w:color w:val="auto"/>
            <w:sz w:val="20"/>
            <w:szCs w:val="20"/>
            <w:u w:val="none"/>
          </w:rPr>
          <w:t>распределении Максвелла</w:t>
        </w:r>
      </w:hyperlink>
      <w:r w:rsidRPr="00E4541C">
        <w:rPr>
          <w:rFonts w:ascii="Arial" w:hAnsi="Arial" w:cs="Arial"/>
          <w:sz w:val="20"/>
          <w:szCs w:val="20"/>
        </w:rPr>
        <w:t>. Средняя скорость, наиболее вероятная скорость и среднеквадратичная скорость отличаются от этого выражения лишь множителями порядка единицы:</w:t>
      </w:r>
    </w:p>
    <w:p w:rsidR="00E4541C" w:rsidRPr="00E4541C" w:rsidRDefault="00FD2303" w:rsidP="00E4541C">
      <w:pPr>
        <w:rPr>
          <w:rFonts w:ascii="Arial" w:hAnsi="Arial" w:cs="Arial"/>
          <w:sz w:val="20"/>
          <w:szCs w:val="20"/>
        </w:rPr>
      </w:pPr>
      <w:r>
        <w:rPr>
          <w:rFonts w:ascii="Arial" w:hAnsi="Arial" w:cs="Arial"/>
          <w:noProof/>
          <w:sz w:val="20"/>
          <w:szCs w:val="20"/>
        </w:rPr>
        <w:drawing>
          <wp:inline distT="0" distB="0" distL="0" distR="0">
            <wp:extent cx="3348990" cy="237490"/>
            <wp:effectExtent l="19050" t="0" r="3810" b="0"/>
            <wp:docPr id="28" name="Рисунок 28" descr="v_{Te} = (kT_e/m_e)^{1/2} = 4.19\times10^7\,T_e^{1/2}\,\mbox{cm/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v_{Te} = (kT_e/m_e)^{1/2} = 4.19\times10^7\,T_e^{1/2}\,\mbox{cm/s}"/>
                    <pic:cNvPicPr>
                      <a:picLocks noChangeAspect="1" noChangeArrowheads="1"/>
                    </pic:cNvPicPr>
                  </pic:nvPicPr>
                  <pic:blipFill>
                    <a:blip r:embed="rId174" r:link="rId175" cstate="print"/>
                    <a:srcRect/>
                    <a:stretch>
                      <a:fillRect/>
                    </a:stretch>
                  </pic:blipFill>
                  <pic:spPr bwMode="auto">
                    <a:xfrm>
                      <a:off x="0" y="0"/>
                      <a:ext cx="3348990" cy="237490"/>
                    </a:xfrm>
                    <a:prstGeom prst="rect">
                      <a:avLst/>
                    </a:prstGeom>
                    <a:noFill/>
                    <a:ln w="9525">
                      <a:noFill/>
                      <a:miter lim="800000"/>
                      <a:headEnd/>
                      <a:tailEnd/>
                    </a:ln>
                  </pic:spPr>
                </pic:pic>
              </a:graphicData>
            </a:graphic>
          </wp:inline>
        </w:drawing>
      </w:r>
    </w:p>
    <w:p w:rsidR="00E4541C" w:rsidRPr="00E4541C" w:rsidRDefault="00E4541C" w:rsidP="00E4541C">
      <w:pPr>
        <w:rPr>
          <w:rFonts w:ascii="Arial" w:hAnsi="Arial" w:cs="Arial"/>
          <w:sz w:val="20"/>
          <w:szCs w:val="20"/>
        </w:rPr>
      </w:pPr>
      <w:r w:rsidRPr="00E4541C">
        <w:rPr>
          <w:rFonts w:ascii="Arial" w:hAnsi="Arial" w:cs="Arial"/>
          <w:bCs/>
          <w:sz w:val="20"/>
          <w:szCs w:val="20"/>
        </w:rPr>
        <w:t>тепловая скорость иона</w:t>
      </w:r>
      <w:r w:rsidRPr="00E4541C">
        <w:rPr>
          <w:rFonts w:ascii="Arial" w:hAnsi="Arial" w:cs="Arial"/>
          <w:sz w:val="20"/>
          <w:szCs w:val="20"/>
        </w:rPr>
        <w:t xml:space="preserve">, формула для оценки скорости ионов при </w:t>
      </w:r>
      <w:hyperlink r:id="rId176" w:tooltip="Распределение Максвелла" w:history="1">
        <w:r w:rsidRPr="00E4541C">
          <w:rPr>
            <w:rStyle w:val="a3"/>
            <w:rFonts w:ascii="Arial" w:hAnsi="Arial" w:cs="Arial"/>
            <w:color w:val="auto"/>
            <w:sz w:val="20"/>
            <w:szCs w:val="20"/>
            <w:u w:val="none"/>
          </w:rPr>
          <w:t>распределении Максвелла</w:t>
        </w:r>
      </w:hyperlink>
      <w:r w:rsidRPr="00E4541C">
        <w:rPr>
          <w:rFonts w:ascii="Arial" w:hAnsi="Arial" w:cs="Arial"/>
          <w:sz w:val="20"/>
          <w:szCs w:val="20"/>
        </w:rPr>
        <w:t>:</w:t>
      </w:r>
    </w:p>
    <w:p w:rsidR="00E4541C" w:rsidRPr="00E4541C" w:rsidRDefault="00FD2303" w:rsidP="00E4541C">
      <w:pPr>
        <w:rPr>
          <w:rFonts w:ascii="Arial" w:hAnsi="Arial" w:cs="Arial"/>
          <w:sz w:val="20"/>
          <w:szCs w:val="20"/>
        </w:rPr>
      </w:pPr>
      <w:r>
        <w:rPr>
          <w:rFonts w:ascii="Arial" w:hAnsi="Arial" w:cs="Arial"/>
          <w:noProof/>
          <w:sz w:val="20"/>
          <w:szCs w:val="20"/>
        </w:rPr>
        <w:drawing>
          <wp:inline distT="0" distB="0" distL="0" distR="0">
            <wp:extent cx="3728720" cy="249555"/>
            <wp:effectExtent l="19050" t="0" r="5080" b="0"/>
            <wp:docPr id="29" name="Рисунок 29" descr="v_{Ti} = (kT_i/m_i)^{1/2} = 9.79\times10^5\,\mu^{-1/2}T_i^{1/2}\,\mbox{cm/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v_{Ti} = (kT_i/m_i)^{1/2} = 9.79\times10^5\,\mu^{-1/2}T_i^{1/2}\,\mbox{cm/s}"/>
                    <pic:cNvPicPr>
                      <a:picLocks noChangeAspect="1" noChangeArrowheads="1"/>
                    </pic:cNvPicPr>
                  </pic:nvPicPr>
                  <pic:blipFill>
                    <a:blip r:embed="rId177" r:link="rId178" cstate="print"/>
                    <a:srcRect/>
                    <a:stretch>
                      <a:fillRect/>
                    </a:stretch>
                  </pic:blipFill>
                  <pic:spPr bwMode="auto">
                    <a:xfrm>
                      <a:off x="0" y="0"/>
                      <a:ext cx="3728720" cy="249555"/>
                    </a:xfrm>
                    <a:prstGeom prst="rect">
                      <a:avLst/>
                    </a:prstGeom>
                    <a:noFill/>
                    <a:ln w="9525">
                      <a:noFill/>
                      <a:miter lim="800000"/>
                      <a:headEnd/>
                      <a:tailEnd/>
                    </a:ln>
                  </pic:spPr>
                </pic:pic>
              </a:graphicData>
            </a:graphic>
          </wp:inline>
        </w:drawing>
      </w:r>
    </w:p>
    <w:p w:rsidR="00E4541C" w:rsidRPr="00E4541C" w:rsidRDefault="00E4541C" w:rsidP="00E4541C">
      <w:pPr>
        <w:rPr>
          <w:rFonts w:ascii="Arial" w:hAnsi="Arial" w:cs="Arial"/>
          <w:sz w:val="20"/>
          <w:szCs w:val="20"/>
        </w:rPr>
      </w:pPr>
      <w:r w:rsidRPr="00E4541C">
        <w:rPr>
          <w:rFonts w:ascii="Arial" w:hAnsi="Arial" w:cs="Arial"/>
          <w:bCs/>
          <w:sz w:val="20"/>
          <w:szCs w:val="20"/>
        </w:rPr>
        <w:t>скорость ионного звука</w:t>
      </w:r>
      <w:r w:rsidRPr="00E4541C">
        <w:rPr>
          <w:rFonts w:ascii="Arial" w:hAnsi="Arial" w:cs="Arial"/>
          <w:sz w:val="20"/>
          <w:szCs w:val="20"/>
        </w:rPr>
        <w:t>, скорость продольных ионно-звуковых волн:</w:t>
      </w:r>
    </w:p>
    <w:p w:rsidR="00E4541C" w:rsidRPr="00E4541C" w:rsidRDefault="00FD2303" w:rsidP="00E4541C">
      <w:pPr>
        <w:rPr>
          <w:rFonts w:ascii="Arial" w:hAnsi="Arial" w:cs="Arial"/>
          <w:sz w:val="20"/>
          <w:szCs w:val="20"/>
        </w:rPr>
      </w:pPr>
      <w:r>
        <w:rPr>
          <w:rFonts w:ascii="Arial" w:hAnsi="Arial" w:cs="Arial"/>
          <w:noProof/>
          <w:sz w:val="20"/>
          <w:szCs w:val="20"/>
        </w:rPr>
        <w:drawing>
          <wp:inline distT="0" distB="0" distL="0" distR="0">
            <wp:extent cx="4120515" cy="225425"/>
            <wp:effectExtent l="19050" t="0" r="0" b="0"/>
            <wp:docPr id="30" name="Рисунок 30" descr="c_s = (\gamma ZkT_e/m_i)^{1/2} = 9.79\times10^5\,(\gamma ZT_e/\mu)^{1/2}\,\mbox{cm/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c_s = (\gamma ZkT_e/m_i)^{1/2} = 9.79\times10^5\,(\gamma ZT_e/\mu)^{1/2}\,\mbox{cm/s}"/>
                    <pic:cNvPicPr>
                      <a:picLocks noChangeAspect="1" noChangeArrowheads="1"/>
                    </pic:cNvPicPr>
                  </pic:nvPicPr>
                  <pic:blipFill>
                    <a:blip r:embed="rId179" r:link="rId180" cstate="print"/>
                    <a:srcRect/>
                    <a:stretch>
                      <a:fillRect/>
                    </a:stretch>
                  </pic:blipFill>
                  <pic:spPr bwMode="auto">
                    <a:xfrm>
                      <a:off x="0" y="0"/>
                      <a:ext cx="4120515" cy="225425"/>
                    </a:xfrm>
                    <a:prstGeom prst="rect">
                      <a:avLst/>
                    </a:prstGeom>
                    <a:noFill/>
                    <a:ln w="9525">
                      <a:noFill/>
                      <a:miter lim="800000"/>
                      <a:headEnd/>
                      <a:tailEnd/>
                    </a:ln>
                  </pic:spPr>
                </pic:pic>
              </a:graphicData>
            </a:graphic>
          </wp:inline>
        </w:drawing>
      </w:r>
    </w:p>
    <w:p w:rsidR="00E4541C" w:rsidRPr="00E4541C" w:rsidRDefault="006C4777" w:rsidP="00E4541C">
      <w:pPr>
        <w:rPr>
          <w:rFonts w:ascii="Arial" w:hAnsi="Arial" w:cs="Arial"/>
          <w:sz w:val="20"/>
          <w:szCs w:val="20"/>
        </w:rPr>
      </w:pPr>
      <w:hyperlink r:id="rId181" w:tooltip="Альфвен, Ханнес" w:history="1">
        <w:r w:rsidR="00E4541C" w:rsidRPr="00E4541C">
          <w:rPr>
            <w:rStyle w:val="a3"/>
            <w:rFonts w:ascii="Arial" w:hAnsi="Arial" w:cs="Arial"/>
            <w:b/>
            <w:bCs/>
            <w:color w:val="auto"/>
            <w:sz w:val="20"/>
            <w:szCs w:val="20"/>
            <w:u w:val="none"/>
          </w:rPr>
          <w:t>Альфвеновская</w:t>
        </w:r>
      </w:hyperlink>
      <w:r w:rsidR="00E4541C" w:rsidRPr="00E4541C">
        <w:rPr>
          <w:rFonts w:ascii="Arial" w:hAnsi="Arial" w:cs="Arial"/>
          <w:bCs/>
          <w:sz w:val="20"/>
          <w:szCs w:val="20"/>
        </w:rPr>
        <w:t xml:space="preserve"> скорость</w:t>
      </w:r>
      <w:r w:rsidR="00E4541C" w:rsidRPr="00E4541C">
        <w:rPr>
          <w:rFonts w:ascii="Arial" w:hAnsi="Arial" w:cs="Arial"/>
          <w:sz w:val="20"/>
          <w:szCs w:val="20"/>
        </w:rPr>
        <w:t xml:space="preserve">, скорость </w:t>
      </w:r>
      <w:hyperlink r:id="rId182" w:tooltip="Альфвеновские волны (страница отсутствует)" w:history="1">
        <w:r w:rsidR="00E4541C" w:rsidRPr="00E4541C">
          <w:rPr>
            <w:rStyle w:val="a3"/>
            <w:rFonts w:ascii="Arial" w:hAnsi="Arial" w:cs="Arial"/>
            <w:color w:val="auto"/>
            <w:sz w:val="20"/>
            <w:szCs w:val="20"/>
            <w:u w:val="none"/>
          </w:rPr>
          <w:t>Альфвеновских волн</w:t>
        </w:r>
      </w:hyperlink>
      <w:r w:rsidR="00E4541C" w:rsidRPr="00E4541C">
        <w:rPr>
          <w:rFonts w:ascii="Arial" w:hAnsi="Arial" w:cs="Arial"/>
          <w:sz w:val="20"/>
          <w:szCs w:val="20"/>
        </w:rPr>
        <w:t>:</w:t>
      </w:r>
    </w:p>
    <w:p w:rsidR="00E4541C" w:rsidRPr="00E4541C" w:rsidRDefault="00FD2303" w:rsidP="00E4541C">
      <w:pPr>
        <w:rPr>
          <w:rFonts w:ascii="Arial" w:hAnsi="Arial" w:cs="Arial"/>
          <w:sz w:val="20"/>
          <w:szCs w:val="20"/>
        </w:rPr>
      </w:pPr>
      <w:r>
        <w:rPr>
          <w:rFonts w:ascii="Arial" w:hAnsi="Arial" w:cs="Arial"/>
          <w:noProof/>
          <w:sz w:val="20"/>
          <w:szCs w:val="20"/>
        </w:rPr>
        <w:drawing>
          <wp:inline distT="0" distB="0" distL="0" distR="0">
            <wp:extent cx="4239260" cy="249555"/>
            <wp:effectExtent l="19050" t="0" r="8890" b="0"/>
            <wp:docPr id="31" name="Рисунок 31" descr="v_A = B/(4\pi n_im_i)^{1/2} = 2.18\times10^{11}\,\mu^{-1/2}n_i^{-1/2}B\,\mbox{cm/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v_A = B/(4\pi n_im_i)^{1/2} = 2.18\times10^{11}\,\mu^{-1/2}n_i^{-1/2}B\,\mbox{cm/s}"/>
                    <pic:cNvPicPr>
                      <a:picLocks noChangeAspect="1" noChangeArrowheads="1"/>
                    </pic:cNvPicPr>
                  </pic:nvPicPr>
                  <pic:blipFill>
                    <a:blip r:embed="rId183" r:link="rId184" cstate="print"/>
                    <a:srcRect/>
                    <a:stretch>
                      <a:fillRect/>
                    </a:stretch>
                  </pic:blipFill>
                  <pic:spPr bwMode="auto">
                    <a:xfrm>
                      <a:off x="0" y="0"/>
                      <a:ext cx="4239260" cy="249555"/>
                    </a:xfrm>
                    <a:prstGeom prst="rect">
                      <a:avLst/>
                    </a:prstGeom>
                    <a:noFill/>
                    <a:ln w="9525">
                      <a:noFill/>
                      <a:miter lim="800000"/>
                      <a:headEnd/>
                      <a:tailEnd/>
                    </a:ln>
                  </pic:spPr>
                </pic:pic>
              </a:graphicData>
            </a:graphic>
          </wp:inline>
        </w:drawing>
      </w:r>
    </w:p>
    <w:p w:rsidR="00E4541C" w:rsidRPr="00E4541C" w:rsidRDefault="00E4541C" w:rsidP="00E4541C">
      <w:pPr>
        <w:rPr>
          <w:rStyle w:val="mw-headline"/>
          <w:rFonts w:ascii="Arial" w:hAnsi="Arial" w:cs="Arial"/>
          <w:sz w:val="20"/>
          <w:szCs w:val="20"/>
        </w:rPr>
      </w:pPr>
      <w:bookmarkStart w:id="17" w:name=".D0.91.D0.B5.D0.B7.D1.80.D0.B0.D0.B7.D0."/>
      <w:bookmarkEnd w:id="17"/>
    </w:p>
    <w:p w:rsidR="00E4541C" w:rsidRPr="00E4541C" w:rsidRDefault="00005688" w:rsidP="00E4541C">
      <w:pPr>
        <w:rPr>
          <w:rFonts w:ascii="Arial" w:hAnsi="Arial" w:cs="Arial"/>
          <w:b/>
          <w:sz w:val="20"/>
          <w:szCs w:val="20"/>
        </w:rPr>
      </w:pPr>
      <w:r>
        <w:rPr>
          <w:rStyle w:val="mw-headline"/>
          <w:rFonts w:ascii="Arial" w:hAnsi="Arial" w:cs="Arial"/>
          <w:b/>
          <w:sz w:val="20"/>
          <w:szCs w:val="20"/>
        </w:rPr>
        <w:t>7</w:t>
      </w:r>
      <w:r w:rsidR="00E4541C" w:rsidRPr="00E4541C">
        <w:rPr>
          <w:rStyle w:val="mw-headline"/>
          <w:rFonts w:ascii="Arial" w:hAnsi="Arial" w:cs="Arial"/>
          <w:b/>
          <w:sz w:val="20"/>
          <w:szCs w:val="20"/>
        </w:rPr>
        <w:t>.4.Безразмерные величины</w:t>
      </w:r>
    </w:p>
    <w:p w:rsidR="00E4541C" w:rsidRPr="00E4541C" w:rsidRDefault="00E4541C" w:rsidP="00E4541C">
      <w:pPr>
        <w:rPr>
          <w:rFonts w:ascii="Arial" w:hAnsi="Arial" w:cs="Arial"/>
          <w:sz w:val="20"/>
          <w:szCs w:val="20"/>
        </w:rPr>
      </w:pPr>
      <w:r w:rsidRPr="00E4541C">
        <w:rPr>
          <w:rFonts w:ascii="Arial" w:hAnsi="Arial" w:cs="Arial"/>
          <w:sz w:val="20"/>
          <w:szCs w:val="20"/>
        </w:rPr>
        <w:t xml:space="preserve">квадратный корень из отношения масс электрона и </w:t>
      </w:r>
      <w:hyperlink r:id="rId185" w:tooltip="Протон" w:history="1">
        <w:r w:rsidRPr="00E4541C">
          <w:rPr>
            <w:rStyle w:val="a3"/>
            <w:rFonts w:ascii="Arial" w:hAnsi="Arial" w:cs="Arial"/>
            <w:color w:val="auto"/>
            <w:sz w:val="20"/>
            <w:szCs w:val="20"/>
            <w:u w:val="none"/>
          </w:rPr>
          <w:t>протона</w:t>
        </w:r>
      </w:hyperlink>
      <w:r w:rsidRPr="00E4541C">
        <w:rPr>
          <w:rFonts w:ascii="Arial" w:hAnsi="Arial" w:cs="Arial"/>
          <w:sz w:val="20"/>
          <w:szCs w:val="20"/>
        </w:rPr>
        <w:t>:</w:t>
      </w:r>
    </w:p>
    <w:p w:rsidR="00E4541C" w:rsidRPr="00E4541C" w:rsidRDefault="00FD2303" w:rsidP="00E4541C">
      <w:pPr>
        <w:rPr>
          <w:rFonts w:ascii="Arial" w:hAnsi="Arial" w:cs="Arial"/>
          <w:sz w:val="20"/>
          <w:szCs w:val="20"/>
        </w:rPr>
      </w:pPr>
      <w:r>
        <w:rPr>
          <w:rFonts w:ascii="Arial" w:hAnsi="Arial" w:cs="Arial"/>
          <w:noProof/>
          <w:sz w:val="20"/>
          <w:szCs w:val="20"/>
        </w:rPr>
        <w:drawing>
          <wp:inline distT="0" distB="0" distL="0" distR="0">
            <wp:extent cx="2885440" cy="260985"/>
            <wp:effectExtent l="19050" t="0" r="0" b="0"/>
            <wp:docPr id="32" name="Рисунок 32" descr="(m_e/m_p)^{1/2} = 2.33\times10^{-2} = 1/4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m_e/m_p)^{1/2} = 2.33\times10^{-2} = 1/42.9"/>
                    <pic:cNvPicPr>
                      <a:picLocks noChangeAspect="1" noChangeArrowheads="1"/>
                    </pic:cNvPicPr>
                  </pic:nvPicPr>
                  <pic:blipFill>
                    <a:blip r:embed="rId186" r:link="rId187" cstate="print"/>
                    <a:srcRect/>
                    <a:stretch>
                      <a:fillRect/>
                    </a:stretch>
                  </pic:blipFill>
                  <pic:spPr bwMode="auto">
                    <a:xfrm>
                      <a:off x="0" y="0"/>
                      <a:ext cx="2885440" cy="260985"/>
                    </a:xfrm>
                    <a:prstGeom prst="rect">
                      <a:avLst/>
                    </a:prstGeom>
                    <a:noFill/>
                    <a:ln w="9525">
                      <a:noFill/>
                      <a:miter lim="800000"/>
                      <a:headEnd/>
                      <a:tailEnd/>
                    </a:ln>
                  </pic:spPr>
                </pic:pic>
              </a:graphicData>
            </a:graphic>
          </wp:inline>
        </w:drawing>
      </w:r>
    </w:p>
    <w:p w:rsidR="00E4541C" w:rsidRPr="00E4541C" w:rsidRDefault="00E4541C" w:rsidP="00E4541C">
      <w:pPr>
        <w:rPr>
          <w:rFonts w:ascii="Arial" w:hAnsi="Arial" w:cs="Arial"/>
          <w:sz w:val="20"/>
          <w:szCs w:val="20"/>
        </w:rPr>
      </w:pPr>
      <w:r w:rsidRPr="00E4541C">
        <w:rPr>
          <w:rFonts w:ascii="Arial" w:hAnsi="Arial" w:cs="Arial"/>
          <w:sz w:val="20"/>
          <w:szCs w:val="20"/>
        </w:rPr>
        <w:t>Число частиц в сфере Дебая:</w:t>
      </w:r>
    </w:p>
    <w:p w:rsidR="00E4541C" w:rsidRPr="00E4541C" w:rsidRDefault="00FD2303" w:rsidP="00E4541C">
      <w:pPr>
        <w:rPr>
          <w:rFonts w:ascii="Arial" w:hAnsi="Arial" w:cs="Arial"/>
          <w:sz w:val="20"/>
          <w:szCs w:val="20"/>
        </w:rPr>
      </w:pPr>
      <w:r>
        <w:rPr>
          <w:rFonts w:ascii="Arial" w:hAnsi="Arial" w:cs="Arial"/>
          <w:noProof/>
          <w:sz w:val="20"/>
          <w:szCs w:val="20"/>
        </w:rPr>
        <w:drawing>
          <wp:inline distT="0" distB="0" distL="0" distR="0">
            <wp:extent cx="2731135" cy="225425"/>
            <wp:effectExtent l="19050" t="0" r="0" b="0"/>
            <wp:docPr id="33" name="Рисунок 33" descr="(4\pi/3)n\lambda_D^3 = 1.72\times10^9\,T^{3/2}n^{-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4\pi/3)n\lambda_D^3 = 1.72\times10^9\,T^{3/2}n^{-1/2}"/>
                    <pic:cNvPicPr>
                      <a:picLocks noChangeAspect="1" noChangeArrowheads="1"/>
                    </pic:cNvPicPr>
                  </pic:nvPicPr>
                  <pic:blipFill>
                    <a:blip r:embed="rId188" r:link="rId189" cstate="print"/>
                    <a:srcRect/>
                    <a:stretch>
                      <a:fillRect/>
                    </a:stretch>
                  </pic:blipFill>
                  <pic:spPr bwMode="auto">
                    <a:xfrm>
                      <a:off x="0" y="0"/>
                      <a:ext cx="2731135" cy="225425"/>
                    </a:xfrm>
                    <a:prstGeom prst="rect">
                      <a:avLst/>
                    </a:prstGeom>
                    <a:noFill/>
                    <a:ln w="9525">
                      <a:noFill/>
                      <a:miter lim="800000"/>
                      <a:headEnd/>
                      <a:tailEnd/>
                    </a:ln>
                  </pic:spPr>
                </pic:pic>
              </a:graphicData>
            </a:graphic>
          </wp:inline>
        </w:drawing>
      </w:r>
    </w:p>
    <w:p w:rsidR="00E4541C" w:rsidRPr="00E4541C" w:rsidRDefault="00E4541C" w:rsidP="00E4541C">
      <w:pPr>
        <w:rPr>
          <w:rFonts w:ascii="Arial" w:hAnsi="Arial" w:cs="Arial"/>
          <w:sz w:val="20"/>
          <w:szCs w:val="20"/>
        </w:rPr>
      </w:pPr>
      <w:r w:rsidRPr="00E4541C">
        <w:rPr>
          <w:rFonts w:ascii="Arial" w:hAnsi="Arial" w:cs="Arial"/>
          <w:sz w:val="20"/>
          <w:szCs w:val="20"/>
        </w:rPr>
        <w:t>Отношение Альфвеновской скорости к скорости света</w:t>
      </w:r>
    </w:p>
    <w:p w:rsidR="00E4541C" w:rsidRPr="00E4541C" w:rsidRDefault="00FD2303" w:rsidP="00E4541C">
      <w:pPr>
        <w:rPr>
          <w:rFonts w:ascii="Arial" w:hAnsi="Arial" w:cs="Arial"/>
          <w:sz w:val="20"/>
          <w:szCs w:val="20"/>
        </w:rPr>
      </w:pPr>
      <w:r>
        <w:rPr>
          <w:rFonts w:ascii="Arial" w:hAnsi="Arial" w:cs="Arial"/>
          <w:noProof/>
          <w:sz w:val="20"/>
          <w:szCs w:val="20"/>
        </w:rPr>
        <w:drawing>
          <wp:inline distT="0" distB="0" distL="0" distR="0">
            <wp:extent cx="1983105" cy="249555"/>
            <wp:effectExtent l="19050" t="0" r="0" b="0"/>
            <wp:docPr id="34" name="Рисунок 34" descr="v_A/c = 7.28\,\mu^{-1/2}n_i^{-1/2}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v_A/c = 7.28\,\mu^{-1/2}n_i^{-1/2}B"/>
                    <pic:cNvPicPr>
                      <a:picLocks noChangeAspect="1" noChangeArrowheads="1"/>
                    </pic:cNvPicPr>
                  </pic:nvPicPr>
                  <pic:blipFill>
                    <a:blip r:embed="rId190" r:link="rId191" cstate="print"/>
                    <a:srcRect/>
                    <a:stretch>
                      <a:fillRect/>
                    </a:stretch>
                  </pic:blipFill>
                  <pic:spPr bwMode="auto">
                    <a:xfrm>
                      <a:off x="0" y="0"/>
                      <a:ext cx="1983105" cy="249555"/>
                    </a:xfrm>
                    <a:prstGeom prst="rect">
                      <a:avLst/>
                    </a:prstGeom>
                    <a:noFill/>
                    <a:ln w="9525">
                      <a:noFill/>
                      <a:miter lim="800000"/>
                      <a:headEnd/>
                      <a:tailEnd/>
                    </a:ln>
                  </pic:spPr>
                </pic:pic>
              </a:graphicData>
            </a:graphic>
          </wp:inline>
        </w:drawing>
      </w:r>
    </w:p>
    <w:p w:rsidR="00E4541C" w:rsidRPr="00E4541C" w:rsidRDefault="00E4541C" w:rsidP="00E4541C">
      <w:pPr>
        <w:rPr>
          <w:rFonts w:ascii="Arial" w:hAnsi="Arial" w:cs="Arial"/>
          <w:sz w:val="20"/>
          <w:szCs w:val="20"/>
        </w:rPr>
      </w:pPr>
      <w:r w:rsidRPr="00E4541C">
        <w:rPr>
          <w:rFonts w:ascii="Arial" w:hAnsi="Arial" w:cs="Arial"/>
          <w:sz w:val="20"/>
          <w:szCs w:val="20"/>
        </w:rPr>
        <w:t>отношение плазменной и ларморовской частот для электрона</w:t>
      </w:r>
    </w:p>
    <w:p w:rsidR="00E4541C" w:rsidRPr="00E4541C" w:rsidRDefault="00FD2303" w:rsidP="00E4541C">
      <w:pPr>
        <w:rPr>
          <w:rFonts w:ascii="Arial" w:hAnsi="Arial" w:cs="Arial"/>
          <w:sz w:val="20"/>
          <w:szCs w:val="20"/>
        </w:rPr>
      </w:pPr>
      <w:r>
        <w:rPr>
          <w:rFonts w:ascii="Arial" w:hAnsi="Arial" w:cs="Arial"/>
          <w:noProof/>
          <w:sz w:val="20"/>
          <w:szCs w:val="20"/>
        </w:rPr>
        <w:drawing>
          <wp:inline distT="0" distB="0" distL="0" distR="0">
            <wp:extent cx="2434590" cy="237490"/>
            <wp:effectExtent l="19050" t="0" r="3810" b="0"/>
            <wp:docPr id="35" name="Рисунок 35" descr="\omega_{pe}/\omega_{ce} = 3.21\times10^{-3}\,n_e^{1/2}B^{-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omega_{pe}/\omega_{ce} = 3.21\times10^{-3}\,n_e^{1/2}B^{-1}"/>
                    <pic:cNvPicPr>
                      <a:picLocks noChangeAspect="1" noChangeArrowheads="1"/>
                    </pic:cNvPicPr>
                  </pic:nvPicPr>
                  <pic:blipFill>
                    <a:blip r:embed="rId192" r:link="rId193" cstate="print"/>
                    <a:srcRect/>
                    <a:stretch>
                      <a:fillRect/>
                    </a:stretch>
                  </pic:blipFill>
                  <pic:spPr bwMode="auto">
                    <a:xfrm>
                      <a:off x="0" y="0"/>
                      <a:ext cx="2434590" cy="237490"/>
                    </a:xfrm>
                    <a:prstGeom prst="rect">
                      <a:avLst/>
                    </a:prstGeom>
                    <a:noFill/>
                    <a:ln w="9525">
                      <a:noFill/>
                      <a:miter lim="800000"/>
                      <a:headEnd/>
                      <a:tailEnd/>
                    </a:ln>
                  </pic:spPr>
                </pic:pic>
              </a:graphicData>
            </a:graphic>
          </wp:inline>
        </w:drawing>
      </w:r>
    </w:p>
    <w:p w:rsidR="00E4541C" w:rsidRPr="00E4541C" w:rsidRDefault="00E4541C" w:rsidP="00E4541C">
      <w:pPr>
        <w:rPr>
          <w:rFonts w:ascii="Arial" w:hAnsi="Arial" w:cs="Arial"/>
          <w:sz w:val="20"/>
          <w:szCs w:val="20"/>
        </w:rPr>
      </w:pPr>
      <w:r w:rsidRPr="00E4541C">
        <w:rPr>
          <w:rFonts w:ascii="Arial" w:hAnsi="Arial" w:cs="Arial"/>
          <w:sz w:val="20"/>
          <w:szCs w:val="20"/>
        </w:rPr>
        <w:t>отношение плазменной и ларморовской частот для иона</w:t>
      </w:r>
    </w:p>
    <w:p w:rsidR="00E4541C" w:rsidRPr="00E4541C" w:rsidRDefault="00FD2303" w:rsidP="00E4541C">
      <w:pPr>
        <w:rPr>
          <w:rFonts w:ascii="Arial" w:hAnsi="Arial" w:cs="Arial"/>
          <w:sz w:val="20"/>
          <w:szCs w:val="20"/>
        </w:rPr>
      </w:pPr>
      <w:r>
        <w:rPr>
          <w:rFonts w:ascii="Arial" w:hAnsi="Arial" w:cs="Arial"/>
          <w:noProof/>
          <w:sz w:val="20"/>
          <w:szCs w:val="20"/>
        </w:rPr>
        <w:drawing>
          <wp:inline distT="0" distB="0" distL="0" distR="0">
            <wp:extent cx="2220595" cy="260985"/>
            <wp:effectExtent l="19050" t="0" r="8255" b="0"/>
            <wp:docPr id="36" name="Рисунок 36" descr="\omega_{pi}/\omega_{ci} = 0.137\,\mu^{1/2}n_i^{1/2}B^{-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omega_{pi}/\omega_{ci} = 0.137\,\mu^{1/2}n_i^{1/2}B^{-1}"/>
                    <pic:cNvPicPr>
                      <a:picLocks noChangeAspect="1" noChangeArrowheads="1"/>
                    </pic:cNvPicPr>
                  </pic:nvPicPr>
                  <pic:blipFill>
                    <a:blip r:embed="rId194" r:link="rId195" cstate="print"/>
                    <a:srcRect/>
                    <a:stretch>
                      <a:fillRect/>
                    </a:stretch>
                  </pic:blipFill>
                  <pic:spPr bwMode="auto">
                    <a:xfrm>
                      <a:off x="0" y="0"/>
                      <a:ext cx="2220595" cy="260985"/>
                    </a:xfrm>
                    <a:prstGeom prst="rect">
                      <a:avLst/>
                    </a:prstGeom>
                    <a:noFill/>
                    <a:ln w="9525">
                      <a:noFill/>
                      <a:miter lim="800000"/>
                      <a:headEnd/>
                      <a:tailEnd/>
                    </a:ln>
                  </pic:spPr>
                </pic:pic>
              </a:graphicData>
            </a:graphic>
          </wp:inline>
        </w:drawing>
      </w:r>
    </w:p>
    <w:p w:rsidR="00E4541C" w:rsidRPr="00E4541C" w:rsidRDefault="00E4541C" w:rsidP="00E4541C">
      <w:pPr>
        <w:rPr>
          <w:rFonts w:ascii="Arial" w:hAnsi="Arial" w:cs="Arial"/>
          <w:sz w:val="20"/>
          <w:szCs w:val="20"/>
        </w:rPr>
      </w:pPr>
      <w:r w:rsidRPr="00E4541C">
        <w:rPr>
          <w:rFonts w:ascii="Arial" w:hAnsi="Arial" w:cs="Arial"/>
          <w:sz w:val="20"/>
          <w:szCs w:val="20"/>
        </w:rPr>
        <w:lastRenderedPageBreak/>
        <w:t>отношение тепловой и магнитной энергий</w:t>
      </w:r>
    </w:p>
    <w:p w:rsidR="00E4541C" w:rsidRPr="00E4541C" w:rsidRDefault="00FD2303" w:rsidP="00E4541C">
      <w:pPr>
        <w:rPr>
          <w:rFonts w:ascii="Arial" w:hAnsi="Arial" w:cs="Arial"/>
          <w:sz w:val="20"/>
          <w:szCs w:val="20"/>
        </w:rPr>
      </w:pPr>
      <w:r>
        <w:rPr>
          <w:rFonts w:ascii="Arial" w:hAnsi="Arial" w:cs="Arial"/>
          <w:noProof/>
          <w:sz w:val="20"/>
          <w:szCs w:val="20"/>
        </w:rPr>
        <w:drawing>
          <wp:inline distT="0" distB="0" distL="0" distR="0">
            <wp:extent cx="3075940" cy="213995"/>
            <wp:effectExtent l="19050" t="0" r="0" b="0"/>
            <wp:docPr id="37" name="Рисунок 37" descr="\beta = 8\pi nkT/B^2 = 4.03\times10^{-11}\,nTB^{-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beta = 8\pi nkT/B^2 = 4.03\times10^{-11}\,nTB^{-2}"/>
                    <pic:cNvPicPr>
                      <a:picLocks noChangeAspect="1" noChangeArrowheads="1"/>
                    </pic:cNvPicPr>
                  </pic:nvPicPr>
                  <pic:blipFill>
                    <a:blip r:embed="rId196" r:link="rId197" cstate="print"/>
                    <a:srcRect/>
                    <a:stretch>
                      <a:fillRect/>
                    </a:stretch>
                  </pic:blipFill>
                  <pic:spPr bwMode="auto">
                    <a:xfrm>
                      <a:off x="0" y="0"/>
                      <a:ext cx="3075940" cy="213995"/>
                    </a:xfrm>
                    <a:prstGeom prst="rect">
                      <a:avLst/>
                    </a:prstGeom>
                    <a:noFill/>
                    <a:ln w="9525">
                      <a:noFill/>
                      <a:miter lim="800000"/>
                      <a:headEnd/>
                      <a:tailEnd/>
                    </a:ln>
                  </pic:spPr>
                </pic:pic>
              </a:graphicData>
            </a:graphic>
          </wp:inline>
        </w:drawing>
      </w:r>
    </w:p>
    <w:p w:rsidR="00E4541C" w:rsidRPr="00E4541C" w:rsidRDefault="00E4541C" w:rsidP="00E4541C">
      <w:pPr>
        <w:rPr>
          <w:rFonts w:ascii="Arial" w:hAnsi="Arial" w:cs="Arial"/>
          <w:sz w:val="20"/>
          <w:szCs w:val="20"/>
        </w:rPr>
      </w:pPr>
      <w:r w:rsidRPr="00E4541C">
        <w:rPr>
          <w:rFonts w:ascii="Arial" w:hAnsi="Arial" w:cs="Arial"/>
          <w:sz w:val="20"/>
          <w:szCs w:val="20"/>
        </w:rPr>
        <w:t>отношение магнитной энергии к энергии покоя ионов</w:t>
      </w:r>
    </w:p>
    <w:p w:rsidR="00E4541C" w:rsidRPr="00E4541C" w:rsidRDefault="00FD2303" w:rsidP="00E4541C">
      <w:pPr>
        <w:rPr>
          <w:rFonts w:ascii="Arial" w:hAnsi="Arial" w:cs="Arial"/>
          <w:sz w:val="20"/>
          <w:szCs w:val="20"/>
        </w:rPr>
      </w:pPr>
      <w:r>
        <w:rPr>
          <w:rFonts w:ascii="Arial" w:hAnsi="Arial" w:cs="Arial"/>
          <w:noProof/>
          <w:sz w:val="20"/>
          <w:szCs w:val="20"/>
        </w:rPr>
        <w:drawing>
          <wp:inline distT="0" distB="0" distL="0" distR="0">
            <wp:extent cx="2470150" cy="225425"/>
            <wp:effectExtent l="19050" t="0" r="6350" b="0"/>
            <wp:docPr id="38" name="Рисунок 38" descr="B^2/8\pi n_im_ic^2 = 26.5\,\mu^{-1}n_i^{-1}B^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B^2/8\pi n_im_ic^2 = 26.5\,\mu^{-1}n_i^{-1}B^2"/>
                    <pic:cNvPicPr>
                      <a:picLocks noChangeAspect="1" noChangeArrowheads="1"/>
                    </pic:cNvPicPr>
                  </pic:nvPicPr>
                  <pic:blipFill>
                    <a:blip r:embed="rId198" r:link="rId199" cstate="print"/>
                    <a:srcRect/>
                    <a:stretch>
                      <a:fillRect/>
                    </a:stretch>
                  </pic:blipFill>
                  <pic:spPr bwMode="auto">
                    <a:xfrm>
                      <a:off x="0" y="0"/>
                      <a:ext cx="2470150" cy="225425"/>
                    </a:xfrm>
                    <a:prstGeom prst="rect">
                      <a:avLst/>
                    </a:prstGeom>
                    <a:noFill/>
                    <a:ln w="9525">
                      <a:noFill/>
                      <a:miter lim="800000"/>
                      <a:headEnd/>
                      <a:tailEnd/>
                    </a:ln>
                  </pic:spPr>
                </pic:pic>
              </a:graphicData>
            </a:graphic>
          </wp:inline>
        </w:drawing>
      </w:r>
    </w:p>
    <w:p w:rsidR="00E4541C" w:rsidRPr="00E4541C" w:rsidRDefault="00E4541C" w:rsidP="00E4541C">
      <w:pPr>
        <w:rPr>
          <w:rStyle w:val="mw-headline"/>
          <w:rFonts w:ascii="Arial" w:hAnsi="Arial" w:cs="Arial"/>
          <w:b/>
          <w:sz w:val="20"/>
          <w:szCs w:val="20"/>
        </w:rPr>
      </w:pPr>
      <w:bookmarkStart w:id="18" w:name=".D0.9F.D1.80.D0.BE.D1.87.D0.B5.D0.B5"/>
      <w:bookmarkEnd w:id="18"/>
    </w:p>
    <w:p w:rsidR="00E4541C" w:rsidRPr="00E4541C" w:rsidRDefault="00E4541C" w:rsidP="00E4541C">
      <w:pPr>
        <w:rPr>
          <w:rFonts w:ascii="Arial" w:hAnsi="Arial" w:cs="Arial"/>
          <w:b/>
          <w:sz w:val="20"/>
          <w:szCs w:val="20"/>
        </w:rPr>
      </w:pPr>
      <w:r w:rsidRPr="00E4541C">
        <w:rPr>
          <w:rStyle w:val="mw-headline"/>
          <w:rFonts w:ascii="Arial" w:hAnsi="Arial" w:cs="Arial"/>
          <w:b/>
          <w:sz w:val="20"/>
          <w:szCs w:val="20"/>
        </w:rPr>
        <w:t>6.5.Прочее</w:t>
      </w:r>
    </w:p>
    <w:p w:rsidR="00E4541C" w:rsidRPr="00E4541C" w:rsidRDefault="00E4541C" w:rsidP="00E4541C">
      <w:pPr>
        <w:rPr>
          <w:rFonts w:ascii="Arial" w:hAnsi="Arial" w:cs="Arial"/>
          <w:sz w:val="20"/>
          <w:szCs w:val="20"/>
        </w:rPr>
      </w:pPr>
      <w:r w:rsidRPr="00E4541C">
        <w:rPr>
          <w:rFonts w:ascii="Arial" w:hAnsi="Arial" w:cs="Arial"/>
          <w:sz w:val="20"/>
          <w:szCs w:val="20"/>
        </w:rPr>
        <w:t>Бомовский коэффициент диффузии</w:t>
      </w:r>
    </w:p>
    <w:p w:rsidR="00E4541C" w:rsidRPr="00E4541C" w:rsidRDefault="00FD2303" w:rsidP="00E4541C">
      <w:pPr>
        <w:rPr>
          <w:rFonts w:ascii="Arial" w:hAnsi="Arial" w:cs="Arial"/>
          <w:sz w:val="20"/>
          <w:szCs w:val="20"/>
        </w:rPr>
      </w:pPr>
      <w:r>
        <w:rPr>
          <w:rFonts w:ascii="Arial" w:hAnsi="Arial" w:cs="Arial"/>
          <w:noProof/>
          <w:sz w:val="20"/>
          <w:szCs w:val="20"/>
        </w:rPr>
        <w:drawing>
          <wp:inline distT="0" distB="0" distL="0" distR="0">
            <wp:extent cx="3467735" cy="213995"/>
            <wp:effectExtent l="19050" t="0" r="0" b="0"/>
            <wp:docPr id="39" name="Рисунок 39" descr="D_B = (ckT/16eB) = 5.4\times10^2\,TB^{-1}\,\mbox{cm}^2/\mbox{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D_B = (ckT/16eB) = 5.4\times10^2\,TB^{-1}\,\mbox{cm}^2/\mbox{s}"/>
                    <pic:cNvPicPr>
                      <a:picLocks noChangeAspect="1" noChangeArrowheads="1"/>
                    </pic:cNvPicPr>
                  </pic:nvPicPr>
                  <pic:blipFill>
                    <a:blip r:embed="rId200" r:link="rId201" cstate="print"/>
                    <a:srcRect/>
                    <a:stretch>
                      <a:fillRect/>
                    </a:stretch>
                  </pic:blipFill>
                  <pic:spPr bwMode="auto">
                    <a:xfrm>
                      <a:off x="0" y="0"/>
                      <a:ext cx="3467735" cy="213995"/>
                    </a:xfrm>
                    <a:prstGeom prst="rect">
                      <a:avLst/>
                    </a:prstGeom>
                    <a:noFill/>
                    <a:ln w="9525">
                      <a:noFill/>
                      <a:miter lim="800000"/>
                      <a:headEnd/>
                      <a:tailEnd/>
                    </a:ln>
                  </pic:spPr>
                </pic:pic>
              </a:graphicData>
            </a:graphic>
          </wp:inline>
        </w:drawing>
      </w:r>
    </w:p>
    <w:p w:rsidR="00E4541C" w:rsidRPr="00E4541C" w:rsidRDefault="00E4541C" w:rsidP="00E4541C">
      <w:pPr>
        <w:rPr>
          <w:rFonts w:ascii="Arial" w:hAnsi="Arial" w:cs="Arial"/>
          <w:sz w:val="20"/>
          <w:szCs w:val="20"/>
        </w:rPr>
      </w:pPr>
      <w:r w:rsidRPr="00E4541C">
        <w:rPr>
          <w:rFonts w:ascii="Arial" w:hAnsi="Arial" w:cs="Arial"/>
          <w:sz w:val="20"/>
          <w:szCs w:val="20"/>
        </w:rPr>
        <w:t>Поперечное сопротивление Спитцера</w:t>
      </w:r>
    </w:p>
    <w:p w:rsidR="00E4541C" w:rsidRDefault="00FD2303" w:rsidP="00E4541C">
      <w:r>
        <w:rPr>
          <w:rFonts w:ascii="Arial" w:hAnsi="Arial" w:cs="Arial"/>
          <w:noProof/>
          <w:sz w:val="20"/>
          <w:szCs w:val="20"/>
        </w:rPr>
        <w:drawing>
          <wp:inline distT="0" distB="0" distL="0" distR="0">
            <wp:extent cx="5272405" cy="237490"/>
            <wp:effectExtent l="19050" t="0" r="4445" b="0"/>
            <wp:docPr id="40" name="Рисунок 40" descr="\eta_\perp = 1.15\times10^{-14}\,Z\,\ln\Lambda\,T^{-3/2}\,\mbox{s} = 1.03\times10^{-2}\,Z\,\ln\Lambda\,T^{-3/2}\,\Omega\,\mbox{c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eta_\perp = 1.15\times10^{-14}\,Z\,\ln\Lambda\,T^{-3/2}\,\mbox{s} = 1.03\times10^{-2}\,Z\,\ln\Lambda\,T^{-3/2}\,\Omega\,\mbox{cm}"/>
                    <pic:cNvPicPr>
                      <a:picLocks noChangeAspect="1" noChangeArrowheads="1"/>
                    </pic:cNvPicPr>
                  </pic:nvPicPr>
                  <pic:blipFill>
                    <a:blip r:embed="rId202" r:link="rId203" cstate="print"/>
                    <a:srcRect/>
                    <a:stretch>
                      <a:fillRect/>
                    </a:stretch>
                  </pic:blipFill>
                  <pic:spPr bwMode="auto">
                    <a:xfrm>
                      <a:off x="0" y="0"/>
                      <a:ext cx="5272405" cy="237490"/>
                    </a:xfrm>
                    <a:prstGeom prst="rect">
                      <a:avLst/>
                    </a:prstGeom>
                    <a:noFill/>
                    <a:ln w="9525">
                      <a:noFill/>
                      <a:miter lim="800000"/>
                      <a:headEnd/>
                      <a:tailEnd/>
                    </a:ln>
                  </pic:spPr>
                </pic:pic>
              </a:graphicData>
            </a:graphic>
          </wp:inline>
        </w:drawing>
      </w:r>
    </w:p>
    <w:p w:rsidR="00E4541C" w:rsidRDefault="00E4541C" w:rsidP="00DA7C86"/>
    <w:p w:rsidR="00005688" w:rsidRDefault="00005688" w:rsidP="00DA7C86">
      <w:pPr>
        <w:rPr>
          <w:rStyle w:val="mw-headline"/>
          <w:rFonts w:ascii="Arial" w:hAnsi="Arial" w:cs="Arial"/>
          <w:b/>
          <w:sz w:val="20"/>
          <w:szCs w:val="20"/>
        </w:rPr>
      </w:pPr>
    </w:p>
    <w:p w:rsidR="00005688" w:rsidRDefault="00005688" w:rsidP="00DA7C86">
      <w:pPr>
        <w:rPr>
          <w:rStyle w:val="mw-headline"/>
          <w:rFonts w:ascii="Arial" w:hAnsi="Arial" w:cs="Arial"/>
          <w:b/>
          <w:sz w:val="20"/>
          <w:szCs w:val="20"/>
        </w:rPr>
      </w:pPr>
    </w:p>
    <w:p w:rsidR="00541238" w:rsidRPr="00DA7C86" w:rsidRDefault="00005688" w:rsidP="00DA7C86">
      <w:pPr>
        <w:rPr>
          <w:b/>
        </w:rPr>
      </w:pPr>
      <w:r>
        <w:rPr>
          <w:rStyle w:val="mw-headline"/>
          <w:rFonts w:ascii="Arial" w:hAnsi="Arial" w:cs="Arial"/>
          <w:b/>
          <w:sz w:val="20"/>
          <w:szCs w:val="20"/>
        </w:rPr>
        <w:t>8</w:t>
      </w:r>
      <w:r w:rsidR="00323D9B" w:rsidRPr="00DA7C86">
        <w:rPr>
          <w:rStyle w:val="mw-headline"/>
          <w:rFonts w:ascii="Arial" w:hAnsi="Arial" w:cs="Arial"/>
          <w:b/>
          <w:sz w:val="20"/>
          <w:szCs w:val="20"/>
        </w:rPr>
        <w:t>.</w:t>
      </w:r>
      <w:r w:rsidR="00541238" w:rsidRPr="00DA7C86">
        <w:rPr>
          <w:rStyle w:val="mw-headline"/>
          <w:rFonts w:ascii="Arial" w:hAnsi="Arial" w:cs="Arial"/>
          <w:b/>
          <w:sz w:val="20"/>
          <w:szCs w:val="20"/>
        </w:rPr>
        <w:t>Современные исследования</w:t>
      </w:r>
    </w:p>
    <w:p w:rsidR="00541238" w:rsidRPr="00CA3BDC" w:rsidRDefault="00541238" w:rsidP="00541238">
      <w:pPr>
        <w:numPr>
          <w:ilvl w:val="0"/>
          <w:numId w:val="34"/>
        </w:numPr>
        <w:spacing w:before="100" w:beforeAutospacing="1" w:after="100" w:afterAutospacing="1"/>
        <w:rPr>
          <w:rFonts w:ascii="Arial" w:hAnsi="Arial" w:cs="Arial"/>
          <w:sz w:val="20"/>
          <w:szCs w:val="20"/>
        </w:rPr>
      </w:pPr>
      <w:r w:rsidRPr="00CA3BDC">
        <w:rPr>
          <w:rFonts w:ascii="Arial" w:hAnsi="Arial" w:cs="Arial"/>
          <w:sz w:val="20"/>
          <w:szCs w:val="20"/>
        </w:rPr>
        <w:t xml:space="preserve">Теория плазмы </w:t>
      </w:r>
    </w:p>
    <w:p w:rsidR="00541238" w:rsidRPr="00CA3BDC" w:rsidRDefault="006C4777" w:rsidP="00541238">
      <w:pPr>
        <w:numPr>
          <w:ilvl w:val="1"/>
          <w:numId w:val="34"/>
        </w:numPr>
        <w:spacing w:before="100" w:beforeAutospacing="1" w:after="100" w:afterAutospacing="1"/>
        <w:rPr>
          <w:rFonts w:ascii="Arial" w:hAnsi="Arial" w:cs="Arial"/>
          <w:sz w:val="20"/>
          <w:szCs w:val="20"/>
        </w:rPr>
      </w:pPr>
      <w:hyperlink r:id="rId204" w:tooltip="Равновесие и устойчивость плазмы (страница отсутствует)" w:history="1">
        <w:r w:rsidR="00541238" w:rsidRPr="00CA3BDC">
          <w:rPr>
            <w:rStyle w:val="a3"/>
            <w:rFonts w:ascii="Arial" w:hAnsi="Arial" w:cs="Arial"/>
            <w:color w:val="auto"/>
            <w:sz w:val="20"/>
            <w:szCs w:val="20"/>
            <w:u w:val="none"/>
          </w:rPr>
          <w:t>Равновесие и устойчивость плазмы</w:t>
        </w:r>
      </w:hyperlink>
    </w:p>
    <w:p w:rsidR="00541238" w:rsidRPr="00CA3BDC" w:rsidRDefault="00541238" w:rsidP="00541238">
      <w:pPr>
        <w:numPr>
          <w:ilvl w:val="1"/>
          <w:numId w:val="34"/>
        </w:numPr>
        <w:spacing w:before="100" w:beforeAutospacing="1" w:after="100" w:afterAutospacing="1"/>
        <w:rPr>
          <w:rFonts w:ascii="Arial" w:hAnsi="Arial" w:cs="Arial"/>
          <w:sz w:val="20"/>
          <w:szCs w:val="20"/>
        </w:rPr>
      </w:pPr>
      <w:r w:rsidRPr="00CA3BDC">
        <w:rPr>
          <w:rFonts w:ascii="Arial" w:hAnsi="Arial" w:cs="Arial"/>
          <w:sz w:val="20"/>
          <w:szCs w:val="20"/>
        </w:rPr>
        <w:t xml:space="preserve">Взаимодействие плазмы с </w:t>
      </w:r>
      <w:hyperlink r:id="rId205" w:tooltip="Волны в плазме" w:history="1">
        <w:r w:rsidRPr="00CA3BDC">
          <w:rPr>
            <w:rStyle w:val="a3"/>
            <w:rFonts w:ascii="Arial" w:hAnsi="Arial" w:cs="Arial"/>
            <w:color w:val="auto"/>
            <w:sz w:val="20"/>
            <w:szCs w:val="20"/>
            <w:u w:val="none"/>
          </w:rPr>
          <w:t>волнами</w:t>
        </w:r>
      </w:hyperlink>
      <w:r w:rsidRPr="00CA3BDC">
        <w:rPr>
          <w:rFonts w:ascii="Arial" w:hAnsi="Arial" w:cs="Arial"/>
          <w:sz w:val="20"/>
          <w:szCs w:val="20"/>
        </w:rPr>
        <w:t xml:space="preserve"> и пучками</w:t>
      </w:r>
    </w:p>
    <w:p w:rsidR="00541238" w:rsidRPr="00CA3BDC" w:rsidRDefault="00541238" w:rsidP="00541238">
      <w:pPr>
        <w:numPr>
          <w:ilvl w:val="1"/>
          <w:numId w:val="34"/>
        </w:numPr>
        <w:spacing w:before="100" w:beforeAutospacing="1" w:after="100" w:afterAutospacing="1"/>
        <w:rPr>
          <w:rFonts w:ascii="Arial" w:hAnsi="Arial" w:cs="Arial"/>
          <w:sz w:val="20"/>
          <w:szCs w:val="20"/>
        </w:rPr>
      </w:pPr>
      <w:r w:rsidRPr="00CA3BDC">
        <w:rPr>
          <w:rFonts w:ascii="Arial" w:hAnsi="Arial" w:cs="Arial"/>
          <w:sz w:val="20"/>
          <w:szCs w:val="20"/>
        </w:rPr>
        <w:t>диффузия, проводимость и другие кинетические явления в плазме</w:t>
      </w:r>
    </w:p>
    <w:p w:rsidR="00541238" w:rsidRPr="00CA3BDC" w:rsidRDefault="006C4777" w:rsidP="00541238">
      <w:pPr>
        <w:numPr>
          <w:ilvl w:val="1"/>
          <w:numId w:val="34"/>
        </w:numPr>
        <w:spacing w:before="100" w:beforeAutospacing="1" w:after="100" w:afterAutospacing="1"/>
        <w:rPr>
          <w:rFonts w:ascii="Arial" w:hAnsi="Arial" w:cs="Arial"/>
          <w:sz w:val="20"/>
          <w:szCs w:val="20"/>
        </w:rPr>
      </w:pPr>
      <w:hyperlink r:id="rId206" w:tooltip="Адиабатический инвариант (страница отсутствует)" w:history="1">
        <w:r w:rsidR="00541238" w:rsidRPr="00CA3BDC">
          <w:rPr>
            <w:rStyle w:val="a3"/>
            <w:rFonts w:ascii="Arial" w:hAnsi="Arial" w:cs="Arial"/>
            <w:color w:val="auto"/>
            <w:sz w:val="20"/>
            <w:szCs w:val="20"/>
            <w:u w:val="none"/>
          </w:rPr>
          <w:t>Адиабатические инварианты</w:t>
        </w:r>
      </w:hyperlink>
    </w:p>
    <w:p w:rsidR="00541238" w:rsidRPr="00CA3BDC" w:rsidRDefault="006C4777" w:rsidP="00541238">
      <w:pPr>
        <w:numPr>
          <w:ilvl w:val="1"/>
          <w:numId w:val="34"/>
        </w:numPr>
        <w:spacing w:before="100" w:beforeAutospacing="1" w:after="100" w:afterAutospacing="1"/>
        <w:rPr>
          <w:rFonts w:ascii="Arial" w:hAnsi="Arial" w:cs="Arial"/>
          <w:sz w:val="20"/>
          <w:szCs w:val="20"/>
        </w:rPr>
      </w:pPr>
      <w:hyperlink r:id="rId207" w:tooltip="Слой Дебая (страница отсутствует)" w:history="1">
        <w:r w:rsidR="00541238" w:rsidRPr="00CA3BDC">
          <w:rPr>
            <w:rStyle w:val="a3"/>
            <w:rFonts w:ascii="Arial" w:hAnsi="Arial" w:cs="Arial"/>
            <w:color w:val="auto"/>
            <w:sz w:val="20"/>
            <w:szCs w:val="20"/>
            <w:u w:val="none"/>
          </w:rPr>
          <w:t>Слой Дебая</w:t>
        </w:r>
      </w:hyperlink>
    </w:p>
    <w:p w:rsidR="00541238" w:rsidRPr="00CA3BDC" w:rsidRDefault="006C4777" w:rsidP="00541238">
      <w:pPr>
        <w:numPr>
          <w:ilvl w:val="1"/>
          <w:numId w:val="34"/>
        </w:numPr>
        <w:spacing w:before="100" w:beforeAutospacing="1" w:after="100" w:afterAutospacing="1"/>
        <w:rPr>
          <w:rFonts w:ascii="Arial" w:hAnsi="Arial" w:cs="Arial"/>
          <w:sz w:val="20"/>
          <w:szCs w:val="20"/>
        </w:rPr>
      </w:pPr>
      <w:hyperlink r:id="rId208" w:tooltip="Кулоновские столкновения (страница отсутствует)" w:history="1">
        <w:r w:rsidR="00541238" w:rsidRPr="00CA3BDC">
          <w:rPr>
            <w:rStyle w:val="a3"/>
            <w:rFonts w:ascii="Arial" w:hAnsi="Arial" w:cs="Arial"/>
            <w:color w:val="auto"/>
            <w:sz w:val="20"/>
            <w:szCs w:val="20"/>
            <w:u w:val="none"/>
          </w:rPr>
          <w:t>Кулоновские столкновения</w:t>
        </w:r>
      </w:hyperlink>
    </w:p>
    <w:p w:rsidR="00541238" w:rsidRPr="00CA3BDC" w:rsidRDefault="00541238" w:rsidP="00541238">
      <w:pPr>
        <w:numPr>
          <w:ilvl w:val="1"/>
          <w:numId w:val="34"/>
        </w:numPr>
        <w:spacing w:before="100" w:beforeAutospacing="1" w:after="100" w:afterAutospacing="1"/>
        <w:rPr>
          <w:rFonts w:ascii="Arial" w:hAnsi="Arial" w:cs="Arial"/>
          <w:sz w:val="20"/>
          <w:szCs w:val="20"/>
        </w:rPr>
      </w:pPr>
      <w:r w:rsidRPr="00CA3BDC">
        <w:rPr>
          <w:rFonts w:ascii="Arial" w:hAnsi="Arial" w:cs="Arial"/>
          <w:sz w:val="20"/>
          <w:szCs w:val="20"/>
        </w:rPr>
        <w:t xml:space="preserve">типы разрядов </w:t>
      </w:r>
    </w:p>
    <w:p w:rsidR="00541238" w:rsidRPr="00CA3BDC" w:rsidRDefault="006C4777" w:rsidP="00541238">
      <w:pPr>
        <w:numPr>
          <w:ilvl w:val="2"/>
          <w:numId w:val="34"/>
        </w:numPr>
        <w:spacing w:before="100" w:beforeAutospacing="1" w:after="100" w:afterAutospacing="1"/>
        <w:rPr>
          <w:rFonts w:ascii="Arial" w:hAnsi="Arial" w:cs="Arial"/>
          <w:sz w:val="20"/>
          <w:szCs w:val="20"/>
        </w:rPr>
      </w:pPr>
      <w:hyperlink r:id="rId209" w:tooltip="Тлеющий разряд" w:history="1">
        <w:r w:rsidR="00541238" w:rsidRPr="00CA3BDC">
          <w:rPr>
            <w:rStyle w:val="a3"/>
            <w:rFonts w:ascii="Arial" w:hAnsi="Arial" w:cs="Arial"/>
            <w:color w:val="auto"/>
            <w:sz w:val="20"/>
            <w:szCs w:val="20"/>
            <w:u w:val="none"/>
          </w:rPr>
          <w:t>тлеющий разряд</w:t>
        </w:r>
      </w:hyperlink>
    </w:p>
    <w:p w:rsidR="00541238" w:rsidRPr="00CA3BDC" w:rsidRDefault="006C4777" w:rsidP="00541238">
      <w:pPr>
        <w:numPr>
          <w:ilvl w:val="2"/>
          <w:numId w:val="34"/>
        </w:numPr>
        <w:spacing w:before="100" w:beforeAutospacing="1" w:after="100" w:afterAutospacing="1"/>
        <w:rPr>
          <w:rFonts w:ascii="Arial" w:hAnsi="Arial" w:cs="Arial"/>
          <w:sz w:val="20"/>
          <w:szCs w:val="20"/>
        </w:rPr>
      </w:pPr>
      <w:hyperlink r:id="rId210" w:tooltip="Искровой разряд" w:history="1">
        <w:r w:rsidR="00541238" w:rsidRPr="00CA3BDC">
          <w:rPr>
            <w:rStyle w:val="a3"/>
            <w:rFonts w:ascii="Arial" w:hAnsi="Arial" w:cs="Arial"/>
            <w:color w:val="auto"/>
            <w:sz w:val="20"/>
            <w:szCs w:val="20"/>
            <w:u w:val="none"/>
          </w:rPr>
          <w:t>искровой разряд</w:t>
        </w:r>
      </w:hyperlink>
    </w:p>
    <w:p w:rsidR="00541238" w:rsidRPr="00CA3BDC" w:rsidRDefault="006C4777" w:rsidP="00541238">
      <w:pPr>
        <w:numPr>
          <w:ilvl w:val="2"/>
          <w:numId w:val="34"/>
        </w:numPr>
        <w:spacing w:before="100" w:beforeAutospacing="1" w:after="100" w:afterAutospacing="1"/>
        <w:rPr>
          <w:rFonts w:ascii="Arial" w:hAnsi="Arial" w:cs="Arial"/>
          <w:sz w:val="20"/>
          <w:szCs w:val="20"/>
        </w:rPr>
      </w:pPr>
      <w:hyperlink r:id="rId211" w:tooltip="Коронный разряд" w:history="1">
        <w:r w:rsidR="00541238" w:rsidRPr="00CA3BDC">
          <w:rPr>
            <w:rStyle w:val="a3"/>
            <w:rFonts w:ascii="Arial" w:hAnsi="Arial" w:cs="Arial"/>
            <w:color w:val="auto"/>
            <w:sz w:val="20"/>
            <w:szCs w:val="20"/>
            <w:u w:val="none"/>
          </w:rPr>
          <w:t>коронный разряд</w:t>
        </w:r>
      </w:hyperlink>
    </w:p>
    <w:p w:rsidR="00541238" w:rsidRPr="00CA3BDC" w:rsidRDefault="006C4777" w:rsidP="00541238">
      <w:pPr>
        <w:numPr>
          <w:ilvl w:val="2"/>
          <w:numId w:val="34"/>
        </w:numPr>
        <w:spacing w:before="100" w:beforeAutospacing="1" w:after="100" w:afterAutospacing="1"/>
        <w:rPr>
          <w:rFonts w:ascii="Arial" w:hAnsi="Arial" w:cs="Arial"/>
          <w:sz w:val="20"/>
          <w:szCs w:val="20"/>
        </w:rPr>
      </w:pPr>
      <w:hyperlink r:id="rId212" w:tooltip="Дуговой разряд" w:history="1">
        <w:r w:rsidR="00541238" w:rsidRPr="00CA3BDC">
          <w:rPr>
            <w:rStyle w:val="a3"/>
            <w:rFonts w:ascii="Arial" w:hAnsi="Arial" w:cs="Arial"/>
            <w:color w:val="auto"/>
            <w:sz w:val="20"/>
            <w:szCs w:val="20"/>
            <w:u w:val="none"/>
          </w:rPr>
          <w:t>дуговой разряд</w:t>
        </w:r>
      </w:hyperlink>
    </w:p>
    <w:p w:rsidR="00541238" w:rsidRPr="00CA3BDC" w:rsidRDefault="006C4777" w:rsidP="00541238">
      <w:pPr>
        <w:numPr>
          <w:ilvl w:val="1"/>
          <w:numId w:val="34"/>
        </w:numPr>
        <w:spacing w:before="100" w:beforeAutospacing="1" w:after="100" w:afterAutospacing="1"/>
        <w:rPr>
          <w:rFonts w:ascii="Arial" w:hAnsi="Arial" w:cs="Arial"/>
          <w:sz w:val="20"/>
          <w:szCs w:val="20"/>
        </w:rPr>
      </w:pPr>
      <w:hyperlink r:id="rId213" w:tooltip="Магнитогидродинамика" w:history="1">
        <w:r w:rsidR="00541238" w:rsidRPr="00CA3BDC">
          <w:rPr>
            <w:rStyle w:val="a3"/>
            <w:rFonts w:ascii="Arial" w:hAnsi="Arial" w:cs="Arial"/>
            <w:color w:val="auto"/>
            <w:sz w:val="20"/>
            <w:szCs w:val="20"/>
            <w:u w:val="none"/>
          </w:rPr>
          <w:t>магнитогидродинамика</w:t>
        </w:r>
      </w:hyperlink>
    </w:p>
    <w:p w:rsidR="00541238" w:rsidRPr="00CA3BDC" w:rsidRDefault="00541238" w:rsidP="00541238">
      <w:pPr>
        <w:numPr>
          <w:ilvl w:val="0"/>
          <w:numId w:val="34"/>
        </w:numPr>
        <w:spacing w:before="100" w:beforeAutospacing="1" w:after="100" w:afterAutospacing="1"/>
        <w:rPr>
          <w:rFonts w:ascii="Arial" w:hAnsi="Arial" w:cs="Arial"/>
          <w:sz w:val="20"/>
          <w:szCs w:val="20"/>
        </w:rPr>
      </w:pPr>
      <w:r w:rsidRPr="00CA3BDC">
        <w:rPr>
          <w:rFonts w:ascii="Arial" w:hAnsi="Arial" w:cs="Arial"/>
          <w:sz w:val="20"/>
          <w:szCs w:val="20"/>
        </w:rPr>
        <w:t xml:space="preserve">Плазма в природе </w:t>
      </w:r>
    </w:p>
    <w:p w:rsidR="00541238" w:rsidRPr="00CA3BDC" w:rsidRDefault="006C4777" w:rsidP="00541238">
      <w:pPr>
        <w:numPr>
          <w:ilvl w:val="1"/>
          <w:numId w:val="34"/>
        </w:numPr>
        <w:spacing w:before="100" w:beforeAutospacing="1" w:after="100" w:afterAutospacing="1"/>
        <w:rPr>
          <w:rFonts w:ascii="Arial" w:hAnsi="Arial" w:cs="Arial"/>
          <w:sz w:val="20"/>
          <w:szCs w:val="20"/>
        </w:rPr>
      </w:pPr>
      <w:hyperlink r:id="rId214" w:tooltip="Ионосфера" w:history="1">
        <w:r w:rsidR="00541238" w:rsidRPr="00CA3BDC">
          <w:rPr>
            <w:rStyle w:val="a3"/>
            <w:rFonts w:ascii="Arial" w:hAnsi="Arial" w:cs="Arial"/>
            <w:color w:val="auto"/>
            <w:sz w:val="20"/>
            <w:szCs w:val="20"/>
            <w:u w:val="none"/>
          </w:rPr>
          <w:t>Ионосфера</w:t>
        </w:r>
      </w:hyperlink>
      <w:r w:rsidR="00541238" w:rsidRPr="00CA3BDC">
        <w:rPr>
          <w:rFonts w:ascii="Arial" w:hAnsi="Arial" w:cs="Arial"/>
          <w:sz w:val="20"/>
          <w:szCs w:val="20"/>
        </w:rPr>
        <w:t xml:space="preserve"> Земли</w:t>
      </w:r>
    </w:p>
    <w:p w:rsidR="00541238" w:rsidRPr="00CA3BDC" w:rsidRDefault="00541238" w:rsidP="00541238">
      <w:pPr>
        <w:numPr>
          <w:ilvl w:val="1"/>
          <w:numId w:val="34"/>
        </w:numPr>
        <w:spacing w:before="100" w:beforeAutospacing="1" w:after="100" w:afterAutospacing="1"/>
        <w:rPr>
          <w:rFonts w:ascii="Arial" w:hAnsi="Arial" w:cs="Arial"/>
          <w:sz w:val="20"/>
          <w:szCs w:val="20"/>
        </w:rPr>
      </w:pPr>
      <w:r w:rsidRPr="00CA3BDC">
        <w:rPr>
          <w:rFonts w:ascii="Arial" w:hAnsi="Arial" w:cs="Arial"/>
          <w:sz w:val="20"/>
          <w:szCs w:val="20"/>
        </w:rPr>
        <w:t xml:space="preserve">Плазма в космосе, напр. </w:t>
      </w:r>
      <w:hyperlink r:id="rId215" w:tooltip="Плазмосфера (страница отсутствует)" w:history="1">
        <w:r w:rsidRPr="00CA3BDC">
          <w:rPr>
            <w:rStyle w:val="a3"/>
            <w:rFonts w:ascii="Arial" w:hAnsi="Arial" w:cs="Arial"/>
            <w:color w:val="auto"/>
            <w:sz w:val="20"/>
            <w:szCs w:val="20"/>
            <w:u w:val="none"/>
          </w:rPr>
          <w:t>плазмосфера</w:t>
        </w:r>
      </w:hyperlink>
      <w:r w:rsidRPr="00CA3BDC">
        <w:rPr>
          <w:rFonts w:ascii="Arial" w:hAnsi="Arial" w:cs="Arial"/>
          <w:sz w:val="20"/>
          <w:szCs w:val="20"/>
        </w:rPr>
        <w:t xml:space="preserve"> Земли (внутренняя часть </w:t>
      </w:r>
      <w:hyperlink r:id="rId216" w:tooltip="Магнитосфера" w:history="1">
        <w:r w:rsidRPr="00CA3BDC">
          <w:rPr>
            <w:rStyle w:val="a3"/>
            <w:rFonts w:ascii="Arial" w:hAnsi="Arial" w:cs="Arial"/>
            <w:color w:val="auto"/>
            <w:sz w:val="20"/>
            <w:szCs w:val="20"/>
            <w:u w:val="none"/>
          </w:rPr>
          <w:t>магнитосферы</w:t>
        </w:r>
      </w:hyperlink>
      <w:r w:rsidRPr="00CA3BDC">
        <w:rPr>
          <w:rFonts w:ascii="Arial" w:hAnsi="Arial" w:cs="Arial"/>
          <w:sz w:val="20"/>
          <w:szCs w:val="20"/>
        </w:rPr>
        <w:t>)</w:t>
      </w:r>
    </w:p>
    <w:p w:rsidR="00541238" w:rsidRPr="00CA3BDC" w:rsidRDefault="006C4777" w:rsidP="00541238">
      <w:pPr>
        <w:numPr>
          <w:ilvl w:val="0"/>
          <w:numId w:val="34"/>
        </w:numPr>
        <w:spacing w:before="100" w:beforeAutospacing="1" w:after="100" w:afterAutospacing="1"/>
        <w:rPr>
          <w:rFonts w:ascii="Arial" w:hAnsi="Arial" w:cs="Arial"/>
          <w:sz w:val="20"/>
          <w:szCs w:val="20"/>
        </w:rPr>
      </w:pPr>
      <w:hyperlink r:id="rId217" w:tooltip="Источники плазмы (страница отсутствует)" w:history="1">
        <w:r w:rsidR="00541238" w:rsidRPr="00CA3BDC">
          <w:rPr>
            <w:rStyle w:val="a3"/>
            <w:rFonts w:ascii="Arial" w:hAnsi="Arial" w:cs="Arial"/>
            <w:color w:val="auto"/>
            <w:sz w:val="20"/>
            <w:szCs w:val="20"/>
            <w:u w:val="none"/>
          </w:rPr>
          <w:t>Источники плазмы</w:t>
        </w:r>
      </w:hyperlink>
    </w:p>
    <w:p w:rsidR="00541238" w:rsidRPr="00CA3BDC" w:rsidRDefault="006C4777" w:rsidP="00541238">
      <w:pPr>
        <w:numPr>
          <w:ilvl w:val="0"/>
          <w:numId w:val="34"/>
        </w:numPr>
        <w:spacing w:before="100" w:beforeAutospacing="1" w:after="100" w:afterAutospacing="1"/>
        <w:rPr>
          <w:rFonts w:ascii="Arial" w:hAnsi="Arial" w:cs="Arial"/>
          <w:sz w:val="20"/>
          <w:szCs w:val="20"/>
        </w:rPr>
      </w:pPr>
      <w:hyperlink r:id="rId218" w:tooltip="Диагностика плазмы (страница отсутствует)" w:history="1">
        <w:r w:rsidR="00541238" w:rsidRPr="00CA3BDC">
          <w:rPr>
            <w:rStyle w:val="a3"/>
            <w:rFonts w:ascii="Arial" w:hAnsi="Arial" w:cs="Arial"/>
            <w:color w:val="auto"/>
            <w:sz w:val="20"/>
            <w:szCs w:val="20"/>
            <w:u w:val="none"/>
          </w:rPr>
          <w:t>Диагностика плазмы</w:t>
        </w:r>
      </w:hyperlink>
      <w:r w:rsidR="00541238" w:rsidRPr="00CA3BDC">
        <w:rPr>
          <w:rFonts w:ascii="Arial" w:hAnsi="Arial" w:cs="Arial"/>
          <w:sz w:val="20"/>
          <w:szCs w:val="20"/>
        </w:rPr>
        <w:t xml:space="preserve"> </w:t>
      </w:r>
    </w:p>
    <w:p w:rsidR="00541238" w:rsidRPr="00CA3BDC" w:rsidRDefault="006C4777" w:rsidP="00541238">
      <w:pPr>
        <w:numPr>
          <w:ilvl w:val="1"/>
          <w:numId w:val="34"/>
        </w:numPr>
        <w:spacing w:before="100" w:beforeAutospacing="1" w:after="100" w:afterAutospacing="1"/>
        <w:rPr>
          <w:rFonts w:ascii="Arial" w:hAnsi="Arial" w:cs="Arial"/>
          <w:sz w:val="20"/>
          <w:szCs w:val="20"/>
        </w:rPr>
      </w:pPr>
      <w:hyperlink r:id="rId219" w:tooltip="Томсоновское рассеяние" w:history="1">
        <w:r w:rsidR="00541238" w:rsidRPr="00CA3BDC">
          <w:rPr>
            <w:rStyle w:val="a3"/>
            <w:rFonts w:ascii="Arial" w:hAnsi="Arial" w:cs="Arial"/>
            <w:color w:val="auto"/>
            <w:sz w:val="20"/>
            <w:szCs w:val="20"/>
            <w:u w:val="none"/>
          </w:rPr>
          <w:t>Томсоновское рассеяние</w:t>
        </w:r>
      </w:hyperlink>
    </w:p>
    <w:p w:rsidR="00541238" w:rsidRPr="00CA3BDC" w:rsidRDefault="006C4777" w:rsidP="00541238">
      <w:pPr>
        <w:numPr>
          <w:ilvl w:val="1"/>
          <w:numId w:val="34"/>
        </w:numPr>
        <w:spacing w:before="100" w:beforeAutospacing="1" w:after="100" w:afterAutospacing="1"/>
        <w:rPr>
          <w:rFonts w:ascii="Arial" w:hAnsi="Arial" w:cs="Arial"/>
          <w:sz w:val="20"/>
          <w:szCs w:val="20"/>
        </w:rPr>
      </w:pPr>
      <w:hyperlink r:id="rId220" w:tooltip="Зонд Ленгмюра (страница отсутствует)" w:history="1">
        <w:r w:rsidR="00541238" w:rsidRPr="00CA3BDC">
          <w:rPr>
            <w:rStyle w:val="a3"/>
            <w:rFonts w:ascii="Arial" w:hAnsi="Arial" w:cs="Arial"/>
            <w:color w:val="auto"/>
            <w:sz w:val="20"/>
            <w:szCs w:val="20"/>
            <w:u w:val="none"/>
          </w:rPr>
          <w:t>Зонды Ленгмюра</w:t>
        </w:r>
      </w:hyperlink>
    </w:p>
    <w:p w:rsidR="00541238" w:rsidRPr="00CA3BDC" w:rsidRDefault="006C4777" w:rsidP="00541238">
      <w:pPr>
        <w:numPr>
          <w:ilvl w:val="1"/>
          <w:numId w:val="34"/>
        </w:numPr>
        <w:spacing w:before="100" w:beforeAutospacing="1" w:after="100" w:afterAutospacing="1"/>
        <w:rPr>
          <w:rFonts w:ascii="Arial" w:hAnsi="Arial" w:cs="Arial"/>
          <w:sz w:val="20"/>
          <w:szCs w:val="20"/>
        </w:rPr>
      </w:pPr>
      <w:hyperlink r:id="rId221" w:tooltip="Спектроскопия" w:history="1">
        <w:r w:rsidR="00541238" w:rsidRPr="00CA3BDC">
          <w:rPr>
            <w:rStyle w:val="a3"/>
            <w:rFonts w:ascii="Arial" w:hAnsi="Arial" w:cs="Arial"/>
            <w:color w:val="auto"/>
            <w:sz w:val="20"/>
            <w:szCs w:val="20"/>
            <w:u w:val="none"/>
          </w:rPr>
          <w:t>Спектроскопия</w:t>
        </w:r>
      </w:hyperlink>
    </w:p>
    <w:p w:rsidR="00541238" w:rsidRPr="00CA3BDC" w:rsidRDefault="006C4777" w:rsidP="00541238">
      <w:pPr>
        <w:numPr>
          <w:ilvl w:val="1"/>
          <w:numId w:val="34"/>
        </w:numPr>
        <w:spacing w:before="100" w:beforeAutospacing="1" w:after="100" w:afterAutospacing="1"/>
        <w:rPr>
          <w:rFonts w:ascii="Arial" w:hAnsi="Arial" w:cs="Arial"/>
          <w:sz w:val="20"/>
          <w:szCs w:val="20"/>
        </w:rPr>
      </w:pPr>
      <w:hyperlink r:id="rId222" w:tooltip="Интерферометрия" w:history="1">
        <w:r w:rsidR="00541238" w:rsidRPr="00CA3BDC">
          <w:rPr>
            <w:rStyle w:val="a3"/>
            <w:rFonts w:ascii="Arial" w:hAnsi="Arial" w:cs="Arial"/>
            <w:color w:val="auto"/>
            <w:sz w:val="20"/>
            <w:szCs w:val="20"/>
            <w:u w:val="none"/>
          </w:rPr>
          <w:t>Интерферометрия</w:t>
        </w:r>
      </w:hyperlink>
    </w:p>
    <w:p w:rsidR="00541238" w:rsidRPr="00CA3BDC" w:rsidRDefault="00541238" w:rsidP="00541238">
      <w:pPr>
        <w:numPr>
          <w:ilvl w:val="1"/>
          <w:numId w:val="34"/>
        </w:numPr>
        <w:spacing w:before="100" w:beforeAutospacing="1" w:after="100" w:afterAutospacing="1"/>
        <w:rPr>
          <w:rFonts w:ascii="Arial" w:hAnsi="Arial" w:cs="Arial"/>
          <w:sz w:val="20"/>
          <w:szCs w:val="20"/>
        </w:rPr>
      </w:pPr>
      <w:r w:rsidRPr="00CA3BDC">
        <w:rPr>
          <w:rFonts w:ascii="Arial" w:hAnsi="Arial" w:cs="Arial"/>
          <w:sz w:val="20"/>
          <w:szCs w:val="20"/>
        </w:rPr>
        <w:t>Ионосферный нагрев</w:t>
      </w:r>
    </w:p>
    <w:p w:rsidR="00541238" w:rsidRPr="00CA3BDC" w:rsidRDefault="00541238" w:rsidP="00541238">
      <w:pPr>
        <w:numPr>
          <w:ilvl w:val="0"/>
          <w:numId w:val="34"/>
        </w:numPr>
        <w:spacing w:before="100" w:beforeAutospacing="1" w:after="100" w:afterAutospacing="1"/>
        <w:rPr>
          <w:rFonts w:ascii="Arial" w:hAnsi="Arial" w:cs="Arial"/>
          <w:sz w:val="20"/>
          <w:szCs w:val="20"/>
        </w:rPr>
      </w:pPr>
      <w:r w:rsidRPr="00CA3BDC">
        <w:rPr>
          <w:rFonts w:ascii="Arial" w:hAnsi="Arial" w:cs="Arial"/>
          <w:sz w:val="20"/>
          <w:szCs w:val="20"/>
        </w:rPr>
        <w:t xml:space="preserve">Применения плазмы </w:t>
      </w:r>
    </w:p>
    <w:p w:rsidR="00541238" w:rsidRPr="00CA3BDC" w:rsidRDefault="006C4777" w:rsidP="00541238">
      <w:pPr>
        <w:numPr>
          <w:ilvl w:val="1"/>
          <w:numId w:val="34"/>
        </w:numPr>
        <w:spacing w:before="100" w:beforeAutospacing="1" w:after="100" w:afterAutospacing="1"/>
        <w:rPr>
          <w:rFonts w:ascii="Arial" w:hAnsi="Arial" w:cs="Arial"/>
          <w:sz w:val="20"/>
          <w:szCs w:val="20"/>
        </w:rPr>
      </w:pPr>
      <w:hyperlink r:id="rId223" w:tooltip="МГД генератор" w:history="1">
        <w:r w:rsidR="00541238" w:rsidRPr="00CA3BDC">
          <w:rPr>
            <w:rStyle w:val="a3"/>
            <w:rFonts w:ascii="Arial" w:hAnsi="Arial" w:cs="Arial"/>
            <w:color w:val="auto"/>
            <w:sz w:val="20"/>
            <w:szCs w:val="20"/>
            <w:u w:val="none"/>
          </w:rPr>
          <w:t>МГД генератор</w:t>
        </w:r>
      </w:hyperlink>
    </w:p>
    <w:p w:rsidR="00541238" w:rsidRPr="00CA3BDC" w:rsidRDefault="006C4777" w:rsidP="00541238">
      <w:pPr>
        <w:numPr>
          <w:ilvl w:val="1"/>
          <w:numId w:val="34"/>
        </w:numPr>
        <w:spacing w:before="100" w:beforeAutospacing="1" w:after="100" w:afterAutospacing="1"/>
        <w:rPr>
          <w:rFonts w:ascii="Arial" w:hAnsi="Arial" w:cs="Arial"/>
          <w:sz w:val="20"/>
          <w:szCs w:val="20"/>
        </w:rPr>
      </w:pPr>
      <w:hyperlink r:id="rId224" w:tooltip="Магнетрон" w:history="1">
        <w:r w:rsidR="00541238" w:rsidRPr="00CA3BDC">
          <w:rPr>
            <w:rStyle w:val="a3"/>
            <w:rFonts w:ascii="Arial" w:hAnsi="Arial" w:cs="Arial"/>
            <w:color w:val="auto"/>
            <w:sz w:val="20"/>
            <w:szCs w:val="20"/>
            <w:u w:val="none"/>
          </w:rPr>
          <w:t>магнетрон</w:t>
        </w:r>
      </w:hyperlink>
    </w:p>
    <w:p w:rsidR="00541238" w:rsidRPr="00CA3BDC" w:rsidRDefault="00541238" w:rsidP="00541238">
      <w:pPr>
        <w:numPr>
          <w:ilvl w:val="1"/>
          <w:numId w:val="34"/>
        </w:numPr>
        <w:spacing w:before="100" w:beforeAutospacing="1" w:after="100" w:afterAutospacing="1"/>
        <w:rPr>
          <w:rFonts w:ascii="Arial" w:hAnsi="Arial" w:cs="Arial"/>
          <w:sz w:val="20"/>
          <w:szCs w:val="20"/>
        </w:rPr>
      </w:pPr>
      <w:r w:rsidRPr="00CA3BDC">
        <w:rPr>
          <w:rFonts w:ascii="Arial" w:hAnsi="Arial" w:cs="Arial"/>
          <w:sz w:val="20"/>
          <w:szCs w:val="20"/>
        </w:rPr>
        <w:t xml:space="preserve">плазма для атомизации и ионизации проб в </w:t>
      </w:r>
      <w:hyperlink r:id="rId225" w:tooltip="Спектроскопические методы" w:history="1">
        <w:r w:rsidRPr="00CA3BDC">
          <w:rPr>
            <w:rStyle w:val="a3"/>
            <w:rFonts w:ascii="Arial" w:hAnsi="Arial" w:cs="Arial"/>
            <w:color w:val="auto"/>
            <w:sz w:val="20"/>
            <w:szCs w:val="20"/>
            <w:u w:val="none"/>
          </w:rPr>
          <w:t>спектроскопических методах</w:t>
        </w:r>
      </w:hyperlink>
    </w:p>
    <w:p w:rsidR="00541238" w:rsidRPr="00CA3BDC" w:rsidRDefault="006C4777" w:rsidP="00541238">
      <w:pPr>
        <w:numPr>
          <w:ilvl w:val="1"/>
          <w:numId w:val="34"/>
        </w:numPr>
        <w:spacing w:before="100" w:beforeAutospacing="1" w:after="100" w:afterAutospacing="1"/>
        <w:rPr>
          <w:rFonts w:ascii="Arial" w:hAnsi="Arial" w:cs="Arial"/>
          <w:sz w:val="20"/>
          <w:szCs w:val="20"/>
        </w:rPr>
      </w:pPr>
      <w:hyperlink r:id="rId226" w:tooltip="Термоядерный синтез" w:history="1">
        <w:r w:rsidR="00541238" w:rsidRPr="00CA3BDC">
          <w:rPr>
            <w:rStyle w:val="a3"/>
            <w:rFonts w:ascii="Arial" w:hAnsi="Arial" w:cs="Arial"/>
            <w:color w:val="auto"/>
            <w:sz w:val="20"/>
            <w:szCs w:val="20"/>
            <w:u w:val="none"/>
          </w:rPr>
          <w:t>Термоядерный синтез</w:t>
        </w:r>
      </w:hyperlink>
      <w:r w:rsidR="00541238" w:rsidRPr="00CA3BDC">
        <w:rPr>
          <w:rFonts w:ascii="Arial" w:hAnsi="Arial" w:cs="Arial"/>
          <w:sz w:val="20"/>
          <w:szCs w:val="20"/>
        </w:rPr>
        <w:t xml:space="preserve"> </w:t>
      </w:r>
    </w:p>
    <w:p w:rsidR="00541238" w:rsidRPr="00CA3BDC" w:rsidRDefault="00541238" w:rsidP="00541238">
      <w:pPr>
        <w:numPr>
          <w:ilvl w:val="2"/>
          <w:numId w:val="34"/>
        </w:numPr>
        <w:spacing w:before="100" w:beforeAutospacing="1" w:after="100" w:afterAutospacing="1"/>
        <w:rPr>
          <w:rFonts w:ascii="Arial" w:hAnsi="Arial" w:cs="Arial"/>
          <w:sz w:val="20"/>
          <w:szCs w:val="20"/>
        </w:rPr>
      </w:pPr>
      <w:r w:rsidRPr="00CA3BDC">
        <w:rPr>
          <w:rFonts w:ascii="Arial" w:hAnsi="Arial" w:cs="Arial"/>
          <w:sz w:val="20"/>
          <w:szCs w:val="20"/>
        </w:rPr>
        <w:t xml:space="preserve">Удержание в магнитных ловушках — </w:t>
      </w:r>
      <w:hyperlink r:id="rId227" w:tooltip="Токамак" w:history="1">
        <w:r w:rsidRPr="00CA3BDC">
          <w:rPr>
            <w:rStyle w:val="a3"/>
            <w:rFonts w:ascii="Arial" w:hAnsi="Arial" w:cs="Arial"/>
            <w:color w:val="auto"/>
            <w:sz w:val="20"/>
            <w:szCs w:val="20"/>
            <w:u w:val="none"/>
          </w:rPr>
          <w:t>токамак</w:t>
        </w:r>
      </w:hyperlink>
      <w:r w:rsidRPr="00CA3BDC">
        <w:rPr>
          <w:rFonts w:ascii="Arial" w:hAnsi="Arial" w:cs="Arial"/>
          <w:sz w:val="20"/>
          <w:szCs w:val="20"/>
        </w:rPr>
        <w:t xml:space="preserve">, </w:t>
      </w:r>
      <w:hyperlink r:id="rId228" w:tooltip="Стелларатор" w:history="1">
        <w:r w:rsidRPr="00CA3BDC">
          <w:rPr>
            <w:rStyle w:val="a3"/>
            <w:rFonts w:ascii="Arial" w:hAnsi="Arial" w:cs="Arial"/>
            <w:color w:val="auto"/>
            <w:sz w:val="20"/>
            <w:szCs w:val="20"/>
            <w:u w:val="none"/>
          </w:rPr>
          <w:t>стелларатор</w:t>
        </w:r>
      </w:hyperlink>
      <w:r w:rsidRPr="00CA3BDC">
        <w:rPr>
          <w:rFonts w:ascii="Arial" w:hAnsi="Arial" w:cs="Arial"/>
          <w:sz w:val="20"/>
          <w:szCs w:val="20"/>
        </w:rPr>
        <w:t xml:space="preserve">, </w:t>
      </w:r>
      <w:hyperlink r:id="rId229" w:tooltip="Обратный пинч (страница отсутствует)" w:history="1">
        <w:r w:rsidRPr="00CA3BDC">
          <w:rPr>
            <w:rStyle w:val="a3"/>
            <w:rFonts w:ascii="Arial" w:hAnsi="Arial" w:cs="Arial"/>
            <w:color w:val="auto"/>
            <w:sz w:val="20"/>
            <w:szCs w:val="20"/>
            <w:u w:val="none"/>
          </w:rPr>
          <w:t>обратный пинч</w:t>
        </w:r>
      </w:hyperlink>
      <w:r w:rsidRPr="00CA3BDC">
        <w:rPr>
          <w:rFonts w:ascii="Arial" w:hAnsi="Arial" w:cs="Arial"/>
          <w:sz w:val="20"/>
          <w:szCs w:val="20"/>
        </w:rPr>
        <w:t xml:space="preserve">, </w:t>
      </w:r>
      <w:hyperlink r:id="rId230" w:tooltip="Пробкотрон" w:history="1">
        <w:r w:rsidRPr="00CA3BDC">
          <w:rPr>
            <w:rStyle w:val="a3"/>
            <w:rFonts w:ascii="Arial" w:hAnsi="Arial" w:cs="Arial"/>
            <w:color w:val="auto"/>
            <w:sz w:val="20"/>
            <w:szCs w:val="20"/>
            <w:u w:val="none"/>
          </w:rPr>
          <w:t>пробкотрон</w:t>
        </w:r>
      </w:hyperlink>
    </w:p>
    <w:p w:rsidR="00541238" w:rsidRPr="00CA3BDC" w:rsidRDefault="006C4777" w:rsidP="00541238">
      <w:pPr>
        <w:numPr>
          <w:ilvl w:val="2"/>
          <w:numId w:val="34"/>
        </w:numPr>
        <w:spacing w:before="100" w:beforeAutospacing="1" w:after="100" w:afterAutospacing="1"/>
        <w:rPr>
          <w:rFonts w:ascii="Arial" w:hAnsi="Arial" w:cs="Arial"/>
          <w:sz w:val="20"/>
          <w:szCs w:val="20"/>
        </w:rPr>
      </w:pPr>
      <w:hyperlink r:id="rId231" w:tooltip="Инерционный термоядерный синтез (страница отсутствует)" w:history="1">
        <w:r w:rsidR="00541238" w:rsidRPr="00CA3BDC">
          <w:rPr>
            <w:rStyle w:val="a3"/>
            <w:rFonts w:ascii="Arial" w:hAnsi="Arial" w:cs="Arial"/>
            <w:color w:val="auto"/>
            <w:sz w:val="20"/>
            <w:szCs w:val="20"/>
            <w:u w:val="none"/>
          </w:rPr>
          <w:t>Инерционный термоядерный синтез</w:t>
        </w:r>
      </w:hyperlink>
    </w:p>
    <w:p w:rsidR="00541238" w:rsidRPr="00CA3BDC" w:rsidRDefault="006C4777" w:rsidP="00541238">
      <w:pPr>
        <w:numPr>
          <w:ilvl w:val="1"/>
          <w:numId w:val="34"/>
        </w:numPr>
        <w:spacing w:before="100" w:beforeAutospacing="1" w:after="100" w:afterAutospacing="1"/>
        <w:rPr>
          <w:rFonts w:ascii="Arial" w:hAnsi="Arial" w:cs="Arial"/>
          <w:sz w:val="20"/>
          <w:szCs w:val="20"/>
        </w:rPr>
      </w:pPr>
      <w:hyperlink r:id="rId232" w:tooltip="Ускоритель" w:history="1">
        <w:r w:rsidR="00541238" w:rsidRPr="00CA3BDC">
          <w:rPr>
            <w:rStyle w:val="a3"/>
            <w:rFonts w:ascii="Arial" w:hAnsi="Arial" w:cs="Arial"/>
            <w:color w:val="auto"/>
            <w:sz w:val="20"/>
            <w:szCs w:val="20"/>
            <w:u w:val="none"/>
          </w:rPr>
          <w:t>Ускорители</w:t>
        </w:r>
      </w:hyperlink>
      <w:r w:rsidR="00541238" w:rsidRPr="00CA3BDC">
        <w:rPr>
          <w:rFonts w:ascii="Arial" w:hAnsi="Arial" w:cs="Arial"/>
          <w:sz w:val="20"/>
          <w:szCs w:val="20"/>
        </w:rPr>
        <w:t xml:space="preserve"> </w:t>
      </w:r>
    </w:p>
    <w:p w:rsidR="00541238" w:rsidRPr="00CA3BDC" w:rsidRDefault="006C4777" w:rsidP="00541238">
      <w:pPr>
        <w:numPr>
          <w:ilvl w:val="2"/>
          <w:numId w:val="34"/>
        </w:numPr>
        <w:spacing w:before="100" w:beforeAutospacing="1" w:after="100" w:afterAutospacing="1"/>
        <w:rPr>
          <w:rFonts w:ascii="Arial" w:hAnsi="Arial" w:cs="Arial"/>
          <w:sz w:val="20"/>
          <w:szCs w:val="20"/>
        </w:rPr>
      </w:pPr>
      <w:hyperlink r:id="rId233" w:tooltip="Кильватерное ускорение (страница отсутствует)" w:history="1">
        <w:r w:rsidR="00541238" w:rsidRPr="00CA3BDC">
          <w:rPr>
            <w:rStyle w:val="a3"/>
            <w:rFonts w:ascii="Arial" w:hAnsi="Arial" w:cs="Arial"/>
            <w:color w:val="auto"/>
            <w:sz w:val="20"/>
            <w:szCs w:val="20"/>
            <w:u w:val="none"/>
          </w:rPr>
          <w:t>Кильватерное ускорение</w:t>
        </w:r>
      </w:hyperlink>
    </w:p>
    <w:p w:rsidR="00541238" w:rsidRPr="00CA3BDC" w:rsidRDefault="00541238" w:rsidP="00541238">
      <w:pPr>
        <w:numPr>
          <w:ilvl w:val="1"/>
          <w:numId w:val="34"/>
        </w:numPr>
        <w:spacing w:before="100" w:beforeAutospacing="1" w:after="100" w:afterAutospacing="1"/>
        <w:rPr>
          <w:rFonts w:ascii="Arial" w:hAnsi="Arial" w:cs="Arial"/>
          <w:sz w:val="20"/>
          <w:szCs w:val="20"/>
        </w:rPr>
      </w:pPr>
      <w:r w:rsidRPr="00CA3BDC">
        <w:rPr>
          <w:rFonts w:ascii="Arial" w:hAnsi="Arial" w:cs="Arial"/>
          <w:sz w:val="20"/>
          <w:szCs w:val="20"/>
        </w:rPr>
        <w:t xml:space="preserve">Промышленные плазмы </w:t>
      </w:r>
    </w:p>
    <w:p w:rsidR="00541238" w:rsidRPr="00CA3BDC" w:rsidRDefault="006C4777" w:rsidP="00541238">
      <w:pPr>
        <w:numPr>
          <w:ilvl w:val="2"/>
          <w:numId w:val="34"/>
        </w:numPr>
        <w:spacing w:before="100" w:beforeAutospacing="1" w:after="100" w:afterAutospacing="1"/>
        <w:rPr>
          <w:rFonts w:ascii="Arial" w:hAnsi="Arial" w:cs="Arial"/>
          <w:sz w:val="20"/>
          <w:szCs w:val="20"/>
        </w:rPr>
      </w:pPr>
      <w:hyperlink r:id="rId234" w:tooltip="Плазмохимия (страница отсутствует)" w:history="1">
        <w:r w:rsidR="00541238" w:rsidRPr="00CA3BDC">
          <w:rPr>
            <w:rStyle w:val="a3"/>
            <w:rFonts w:ascii="Arial" w:hAnsi="Arial" w:cs="Arial"/>
            <w:color w:val="auto"/>
            <w:sz w:val="20"/>
            <w:szCs w:val="20"/>
            <w:u w:val="none"/>
          </w:rPr>
          <w:t>плазмохимия</w:t>
        </w:r>
      </w:hyperlink>
    </w:p>
    <w:p w:rsidR="00541238" w:rsidRPr="00CA3BDC" w:rsidRDefault="006C4777" w:rsidP="00541238">
      <w:pPr>
        <w:numPr>
          <w:ilvl w:val="2"/>
          <w:numId w:val="34"/>
        </w:numPr>
        <w:spacing w:before="100" w:beforeAutospacing="1" w:after="100" w:afterAutospacing="1"/>
        <w:rPr>
          <w:rFonts w:ascii="Arial" w:hAnsi="Arial" w:cs="Arial"/>
          <w:sz w:val="20"/>
          <w:szCs w:val="20"/>
        </w:rPr>
      </w:pPr>
      <w:hyperlink r:id="rId235" w:tooltip="Плазменная обработка" w:history="1">
        <w:r w:rsidR="00541238" w:rsidRPr="00CA3BDC">
          <w:rPr>
            <w:rStyle w:val="a3"/>
            <w:rFonts w:ascii="Arial" w:hAnsi="Arial" w:cs="Arial"/>
            <w:color w:val="auto"/>
            <w:sz w:val="20"/>
            <w:szCs w:val="20"/>
            <w:u w:val="none"/>
          </w:rPr>
          <w:t>плазменная обработка</w:t>
        </w:r>
      </w:hyperlink>
    </w:p>
    <w:p w:rsidR="00541238" w:rsidRPr="00CA3BDC" w:rsidRDefault="006C4777" w:rsidP="00541238">
      <w:pPr>
        <w:numPr>
          <w:ilvl w:val="2"/>
          <w:numId w:val="34"/>
        </w:numPr>
        <w:spacing w:before="100" w:beforeAutospacing="1" w:after="100" w:afterAutospacing="1"/>
        <w:rPr>
          <w:rFonts w:ascii="Arial" w:hAnsi="Arial" w:cs="Arial"/>
          <w:sz w:val="20"/>
          <w:szCs w:val="20"/>
        </w:rPr>
      </w:pPr>
      <w:hyperlink r:id="rId236" w:tooltip="Плазменный дисплей" w:history="1">
        <w:r w:rsidR="00541238" w:rsidRPr="00CA3BDC">
          <w:rPr>
            <w:rStyle w:val="a3"/>
            <w:rFonts w:ascii="Arial" w:hAnsi="Arial" w:cs="Arial"/>
            <w:color w:val="auto"/>
            <w:sz w:val="20"/>
            <w:szCs w:val="20"/>
            <w:u w:val="none"/>
          </w:rPr>
          <w:t>плазменные дисплеи</w:t>
        </w:r>
      </w:hyperlink>
    </w:p>
    <w:p w:rsidR="00541238" w:rsidRPr="00CA3BDC" w:rsidRDefault="006C4777" w:rsidP="00541238">
      <w:pPr>
        <w:numPr>
          <w:ilvl w:val="2"/>
          <w:numId w:val="34"/>
        </w:numPr>
        <w:spacing w:before="100" w:beforeAutospacing="1" w:after="100" w:afterAutospacing="1"/>
        <w:rPr>
          <w:rFonts w:ascii="Arial" w:hAnsi="Arial" w:cs="Arial"/>
          <w:sz w:val="20"/>
          <w:szCs w:val="20"/>
        </w:rPr>
      </w:pPr>
      <w:hyperlink r:id="rId237" w:tooltip="http://lenta.ru/news/2007/11/13/antenna/" w:history="1">
        <w:r w:rsidR="00541238" w:rsidRPr="00CA3BDC">
          <w:rPr>
            <w:rStyle w:val="a3"/>
            <w:rFonts w:ascii="Arial" w:hAnsi="Arial" w:cs="Arial"/>
            <w:color w:val="auto"/>
            <w:sz w:val="20"/>
            <w:szCs w:val="20"/>
            <w:u w:val="none"/>
          </w:rPr>
          <w:t>плазменные антенны</w:t>
        </w:r>
      </w:hyperlink>
    </w:p>
    <w:p w:rsidR="00541238" w:rsidRPr="00CA3BDC" w:rsidRDefault="006C4777" w:rsidP="00541238">
      <w:pPr>
        <w:numPr>
          <w:ilvl w:val="2"/>
          <w:numId w:val="34"/>
        </w:numPr>
        <w:spacing w:before="100" w:beforeAutospacing="1" w:after="100" w:afterAutospacing="1"/>
        <w:rPr>
          <w:rFonts w:ascii="Arial" w:hAnsi="Arial" w:cs="Arial"/>
          <w:sz w:val="20"/>
          <w:szCs w:val="20"/>
        </w:rPr>
      </w:pPr>
      <w:hyperlink r:id="rId238" w:tooltip="http://mobbit.info/item/2758" w:history="1">
        <w:r w:rsidR="00541238" w:rsidRPr="00CA3BDC">
          <w:rPr>
            <w:rStyle w:val="a3"/>
            <w:rFonts w:ascii="Arial" w:hAnsi="Arial" w:cs="Arial"/>
            <w:color w:val="auto"/>
            <w:sz w:val="20"/>
            <w:szCs w:val="20"/>
            <w:u w:val="none"/>
          </w:rPr>
          <w:t>плазменная пивная кружка</w:t>
        </w:r>
      </w:hyperlink>
    </w:p>
    <w:p w:rsidR="00CE4903" w:rsidRDefault="00CE4903" w:rsidP="00CE4903">
      <w:pPr>
        <w:jc w:val="both"/>
        <w:rPr>
          <w:b/>
          <w:sz w:val="32"/>
          <w:szCs w:val="32"/>
        </w:rPr>
      </w:pPr>
    </w:p>
    <w:p w:rsidR="00CE4903" w:rsidRPr="00697D46" w:rsidRDefault="00CE4903" w:rsidP="00CE4903">
      <w:pPr>
        <w:jc w:val="both"/>
        <w:rPr>
          <w:rFonts w:ascii="Arial" w:hAnsi="Arial" w:cs="Arial"/>
          <w:sz w:val="20"/>
          <w:szCs w:val="20"/>
        </w:rPr>
      </w:pPr>
      <w:r w:rsidRPr="00697D46">
        <w:rPr>
          <w:rFonts w:ascii="Arial" w:hAnsi="Arial" w:cs="Arial"/>
          <w:b/>
          <w:sz w:val="20"/>
          <w:szCs w:val="20"/>
        </w:rPr>
        <w:t>Список использованной литературы:</w:t>
      </w:r>
    </w:p>
    <w:p w:rsidR="00CE4903" w:rsidRPr="00697D46" w:rsidRDefault="00CE4903" w:rsidP="00CE4903">
      <w:pPr>
        <w:jc w:val="center"/>
        <w:rPr>
          <w:rFonts w:ascii="Arial" w:hAnsi="Arial" w:cs="Arial"/>
          <w:b/>
          <w:sz w:val="20"/>
          <w:szCs w:val="20"/>
        </w:rPr>
      </w:pPr>
    </w:p>
    <w:p w:rsidR="00CE4903" w:rsidRPr="00697D46" w:rsidRDefault="00CE4903" w:rsidP="00CE4903">
      <w:pPr>
        <w:tabs>
          <w:tab w:val="left" w:pos="360"/>
        </w:tabs>
        <w:ind w:left="360" w:hanging="360"/>
        <w:rPr>
          <w:rFonts w:ascii="Arial" w:hAnsi="Arial" w:cs="Arial"/>
          <w:sz w:val="20"/>
          <w:szCs w:val="20"/>
        </w:rPr>
      </w:pPr>
      <w:r w:rsidRPr="00697D46">
        <w:rPr>
          <w:rFonts w:ascii="Arial" w:hAnsi="Arial" w:cs="Arial"/>
          <w:sz w:val="20"/>
          <w:szCs w:val="20"/>
        </w:rPr>
        <w:t>1. Плазма - четвертое состояние вещества. Интернет.</w:t>
      </w:r>
    </w:p>
    <w:p w:rsidR="00CE4903" w:rsidRPr="00697D46" w:rsidRDefault="00CE4903" w:rsidP="00CE4903">
      <w:pPr>
        <w:tabs>
          <w:tab w:val="left" w:pos="360"/>
        </w:tabs>
        <w:ind w:left="360" w:hanging="360"/>
        <w:rPr>
          <w:rFonts w:ascii="Arial" w:hAnsi="Arial" w:cs="Arial"/>
          <w:sz w:val="20"/>
          <w:szCs w:val="20"/>
        </w:rPr>
      </w:pPr>
      <w:r w:rsidRPr="00697D46">
        <w:rPr>
          <w:rFonts w:ascii="Arial" w:hAnsi="Arial" w:cs="Arial"/>
          <w:sz w:val="20"/>
          <w:szCs w:val="20"/>
        </w:rPr>
        <w:t>2. Энциклопедический словарь юного физика. Москва, 1999г.</w:t>
      </w:r>
    </w:p>
    <w:p w:rsidR="00CE4903" w:rsidRPr="00697D46" w:rsidRDefault="00CE4903" w:rsidP="00CE4903">
      <w:pPr>
        <w:tabs>
          <w:tab w:val="left" w:pos="360"/>
        </w:tabs>
        <w:ind w:left="360" w:hanging="360"/>
        <w:rPr>
          <w:rFonts w:ascii="Arial" w:hAnsi="Arial" w:cs="Arial"/>
          <w:sz w:val="20"/>
          <w:szCs w:val="20"/>
        </w:rPr>
      </w:pPr>
      <w:r w:rsidRPr="00697D46">
        <w:rPr>
          <w:rFonts w:ascii="Arial" w:hAnsi="Arial" w:cs="Arial"/>
          <w:sz w:val="20"/>
          <w:szCs w:val="20"/>
        </w:rPr>
        <w:lastRenderedPageBreak/>
        <w:t>3. Плазма, как объект физических исследований. А.С. Кингсеп 1996г. Московский физико-технический институт.</w:t>
      </w:r>
    </w:p>
    <w:p w:rsidR="00CE4903" w:rsidRPr="00697D46" w:rsidRDefault="00CE4903" w:rsidP="00CE4903">
      <w:pPr>
        <w:tabs>
          <w:tab w:val="left" w:pos="360"/>
        </w:tabs>
        <w:ind w:left="360" w:hanging="360"/>
        <w:rPr>
          <w:rFonts w:ascii="Arial" w:hAnsi="Arial" w:cs="Arial"/>
          <w:sz w:val="20"/>
          <w:szCs w:val="20"/>
        </w:rPr>
      </w:pPr>
      <w:r w:rsidRPr="00697D46">
        <w:rPr>
          <w:rFonts w:ascii="Arial" w:hAnsi="Arial" w:cs="Arial"/>
          <w:sz w:val="20"/>
          <w:szCs w:val="20"/>
        </w:rPr>
        <w:t>4. Энциклопедия для детей «Аванта плюс». ЗАО «Издательский дом «Аванта плюс» часть 2, физика  Москва 2001г.</w:t>
      </w:r>
    </w:p>
    <w:p w:rsidR="00CE4903" w:rsidRPr="00697D46" w:rsidRDefault="00CE4903" w:rsidP="00CE4903">
      <w:pPr>
        <w:tabs>
          <w:tab w:val="left" w:pos="360"/>
        </w:tabs>
        <w:ind w:left="360" w:hanging="360"/>
        <w:rPr>
          <w:rFonts w:ascii="Arial" w:hAnsi="Arial" w:cs="Arial"/>
          <w:sz w:val="20"/>
          <w:szCs w:val="20"/>
        </w:rPr>
      </w:pPr>
      <w:r w:rsidRPr="00697D46">
        <w:rPr>
          <w:rFonts w:ascii="Arial" w:hAnsi="Arial" w:cs="Arial"/>
          <w:sz w:val="20"/>
          <w:szCs w:val="20"/>
        </w:rPr>
        <w:t>5. «Полиплазма» Технология плазменного напыления или плазменная металлизация. Интернет.</w:t>
      </w:r>
    </w:p>
    <w:p w:rsidR="00CE4903" w:rsidRPr="00697D46" w:rsidRDefault="00CE4903" w:rsidP="00CE4903">
      <w:pPr>
        <w:tabs>
          <w:tab w:val="left" w:pos="360"/>
        </w:tabs>
        <w:ind w:left="360" w:hanging="360"/>
        <w:rPr>
          <w:rFonts w:ascii="Arial" w:hAnsi="Arial" w:cs="Arial"/>
          <w:sz w:val="20"/>
          <w:szCs w:val="20"/>
        </w:rPr>
      </w:pPr>
      <w:r w:rsidRPr="00697D46">
        <w:rPr>
          <w:rFonts w:ascii="Arial" w:hAnsi="Arial" w:cs="Arial"/>
          <w:sz w:val="20"/>
          <w:szCs w:val="20"/>
        </w:rPr>
        <w:t>6. «Детская энциклопедия том 3.Вещество и энергия». Издательство Академии Педагогических Наук РСФСР. Москва 1959г.</w:t>
      </w:r>
    </w:p>
    <w:p w:rsidR="00541238" w:rsidRPr="00CA3BDC" w:rsidRDefault="00541238">
      <w:pPr>
        <w:rPr>
          <w:rFonts w:ascii="Arial" w:hAnsi="Arial" w:cs="Arial"/>
          <w:sz w:val="20"/>
          <w:szCs w:val="20"/>
        </w:rPr>
      </w:pPr>
    </w:p>
    <w:sectPr w:rsidR="00541238" w:rsidRPr="00CA3BDC" w:rsidSect="005629FF">
      <w:headerReference w:type="even" r:id="rId239"/>
      <w:headerReference w:type="default" r:id="rId240"/>
      <w:footerReference w:type="even" r:id="rId241"/>
      <w:footerReference w:type="default" r:id="rId242"/>
      <w:headerReference w:type="first" r:id="rId243"/>
      <w:footerReference w:type="first" r:id="rId244"/>
      <w:pgSz w:w="11906" w:h="16838"/>
      <w:pgMar w:top="899" w:right="850" w:bottom="719" w:left="900" w:header="708" w:footer="708" w:gutter="0"/>
      <w:pgBorders w:offsetFrom="page">
        <w:top w:val="thickThinMediumGap" w:sz="24" w:space="24" w:color="auto"/>
        <w:left w:val="thickThinMediumGap" w:sz="24" w:space="24" w:color="auto"/>
        <w:bottom w:val="thinThickMediumGap" w:sz="24" w:space="24" w:color="auto"/>
        <w:right w:val="thinThickMediumGap" w:sz="24"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11DB8" w:rsidRDefault="00011DB8">
      <w:r>
        <w:separator/>
      </w:r>
    </w:p>
  </w:endnote>
  <w:endnote w:type="continuationSeparator" w:id="1">
    <w:p w:rsidR="00011DB8" w:rsidRDefault="00011DB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Blackadder ITC">
    <w:panose1 w:val="020B0604020202020204"/>
    <w:charset w:val="00"/>
    <w:family w:val="decorative"/>
    <w:pitch w:val="variable"/>
    <w:sig w:usb0="00000003" w:usb1="00000000" w:usb2="00000000" w:usb3="00000000" w:csb0="00000001"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Comic Sans MS">
    <w:panose1 w:val="030F0702030302020204"/>
    <w:charset w:val="CC"/>
    <w:family w:val="script"/>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1DF1" w:rsidRDefault="004B1DF1">
    <w:pPr>
      <w:pStyle w:val="a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1DF1" w:rsidRDefault="004B1DF1">
    <w:pPr>
      <w:pStyle w:val="aa"/>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1DF1" w:rsidRDefault="004B1DF1">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11DB8" w:rsidRDefault="00011DB8">
      <w:r>
        <w:separator/>
      </w:r>
    </w:p>
  </w:footnote>
  <w:footnote w:type="continuationSeparator" w:id="1">
    <w:p w:rsidR="00011DB8" w:rsidRDefault="00011DB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1DF1" w:rsidRDefault="006C4777">
    <w:pPr>
      <w:pStyle w:val="a9"/>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2050" type="#_x0000_t136" style="position:absolute;margin-left:0;margin-top:0;width:613.7pt;height:102.25pt;rotation:315;z-index:-251658752;mso-position-horizontal:center;mso-position-horizontal-relative:margin;mso-position-vertical:center;mso-position-vertical-relative:margin" o:allowincell="f" fillcolor="silver" stroked="f">
          <v:fill opacity=".5"/>
          <v:textpath style="font-family:&quot;Times New Roman&quot;;font-size:1pt" string="www.uzref.tk"/>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1DF1" w:rsidRDefault="006C4777" w:rsidP="004B1DF1">
    <w:pPr>
      <w:pStyle w:val="a9"/>
      <w:jc w:val="center"/>
      <w:rPr>
        <w:rFonts w:ascii="Comic Sans MS" w:hAnsi="Comic Sans MS"/>
        <w:lang w:val="en-US"/>
      </w:rPr>
    </w:pPr>
    <w:r w:rsidRPr="006C4777">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 o:spid="_x0000_s2051" type="#_x0000_t136" style="position:absolute;left:0;text-align:left;margin-left:0;margin-top:0;width:613.7pt;height:102.25pt;rotation:315;z-index:-251657728;mso-position-horizontal:center;mso-position-horizontal-relative:margin;mso-position-vertical:center;mso-position-vertical-relative:margin" o:allowincell="f" fillcolor="silver" stroked="f">
          <v:fill opacity=".5"/>
          <v:textpath style="font-family:&quot;Times New Roman&quot;;font-size:1pt" string="www.uzref.tk"/>
          <w10:wrap anchorx="margin" anchory="margin"/>
        </v:shape>
      </w:pict>
    </w:r>
    <w:r w:rsidR="004B1DF1">
      <w:rPr>
        <w:rFonts w:ascii="Comic Sans MS" w:hAnsi="Comic Sans MS"/>
        <w:lang w:val="en-US"/>
      </w:rPr>
      <w:t>www.uzref.tk</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1DF1" w:rsidRDefault="006C4777">
    <w:pPr>
      <w:pStyle w:val="a9"/>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 o:spid="_x0000_s2049" type="#_x0000_t136" style="position:absolute;margin-left:0;margin-top:0;width:613.7pt;height:102.25pt;rotation:315;z-index:-251659776;mso-position-horizontal:center;mso-position-horizontal-relative:margin;mso-position-vertical:center;mso-position-vertical-relative:margin" o:allowincell="f" fillcolor="silver" stroked="f">
          <v:fill opacity=".5"/>
          <v:textpath style="font-family:&quot;Times New Roman&quot;;font-size:1pt" string="www.uzref.tk"/>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F71D90"/>
    <w:multiLevelType w:val="multilevel"/>
    <w:tmpl w:val="CD3AC2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AD3046C"/>
    <w:multiLevelType w:val="multilevel"/>
    <w:tmpl w:val="B552C2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D43784C"/>
    <w:multiLevelType w:val="multilevel"/>
    <w:tmpl w:val="B2FAC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123170D"/>
    <w:multiLevelType w:val="multilevel"/>
    <w:tmpl w:val="E8BAE7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1C03745"/>
    <w:multiLevelType w:val="multilevel"/>
    <w:tmpl w:val="FEE896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497267F"/>
    <w:multiLevelType w:val="multilevel"/>
    <w:tmpl w:val="01CEAF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7456B39"/>
    <w:multiLevelType w:val="multilevel"/>
    <w:tmpl w:val="8286D3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7BA6C42"/>
    <w:multiLevelType w:val="multilevel"/>
    <w:tmpl w:val="D2F6DA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D575792"/>
    <w:multiLevelType w:val="multilevel"/>
    <w:tmpl w:val="7AD023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07437A8"/>
    <w:multiLevelType w:val="multilevel"/>
    <w:tmpl w:val="BC7C78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44240D5"/>
    <w:multiLevelType w:val="multilevel"/>
    <w:tmpl w:val="DB3E9B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E6F1FE6"/>
    <w:multiLevelType w:val="multilevel"/>
    <w:tmpl w:val="C0669E6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2">
    <w:nsid w:val="2F0F19C0"/>
    <w:multiLevelType w:val="multilevel"/>
    <w:tmpl w:val="416C57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9DF6BC0"/>
    <w:multiLevelType w:val="multilevel"/>
    <w:tmpl w:val="0ABE5E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B526CA9"/>
    <w:multiLevelType w:val="multilevel"/>
    <w:tmpl w:val="DA0EC5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D440D23"/>
    <w:multiLevelType w:val="multilevel"/>
    <w:tmpl w:val="471A42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2CB2C74"/>
    <w:multiLevelType w:val="multilevel"/>
    <w:tmpl w:val="31A4E0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440E08AB"/>
    <w:multiLevelType w:val="multilevel"/>
    <w:tmpl w:val="75EC5D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78F7092"/>
    <w:multiLevelType w:val="multilevel"/>
    <w:tmpl w:val="ADEEFC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48D714FE"/>
    <w:multiLevelType w:val="multilevel"/>
    <w:tmpl w:val="2B50F1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4B122AB5"/>
    <w:multiLevelType w:val="multilevel"/>
    <w:tmpl w:val="2E108C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51142CB6"/>
    <w:multiLevelType w:val="multilevel"/>
    <w:tmpl w:val="72E2D44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526837CE"/>
    <w:multiLevelType w:val="multilevel"/>
    <w:tmpl w:val="1FB4C6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531E618A"/>
    <w:multiLevelType w:val="multilevel"/>
    <w:tmpl w:val="875653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57B8072F"/>
    <w:multiLevelType w:val="multilevel"/>
    <w:tmpl w:val="9E3043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C684219"/>
    <w:multiLevelType w:val="multilevel"/>
    <w:tmpl w:val="153AD8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635875DD"/>
    <w:multiLevelType w:val="multilevel"/>
    <w:tmpl w:val="F6DC1D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6B197DC9"/>
    <w:multiLevelType w:val="multilevel"/>
    <w:tmpl w:val="B8788A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746102C9"/>
    <w:multiLevelType w:val="multilevel"/>
    <w:tmpl w:val="0324D6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79823782"/>
    <w:multiLevelType w:val="multilevel"/>
    <w:tmpl w:val="4B043F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7ABF33F2"/>
    <w:multiLevelType w:val="multilevel"/>
    <w:tmpl w:val="EC900F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7D894BD9"/>
    <w:multiLevelType w:val="multilevel"/>
    <w:tmpl w:val="FE0E1B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7DA215EA"/>
    <w:multiLevelType w:val="multilevel"/>
    <w:tmpl w:val="EC9257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7F4662A6"/>
    <w:multiLevelType w:val="multilevel"/>
    <w:tmpl w:val="9F46E4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1"/>
  </w:num>
  <w:num w:numId="2">
    <w:abstractNumId w:val="31"/>
  </w:num>
  <w:num w:numId="3">
    <w:abstractNumId w:val="30"/>
  </w:num>
  <w:num w:numId="4">
    <w:abstractNumId w:val="2"/>
  </w:num>
  <w:num w:numId="5">
    <w:abstractNumId w:val="5"/>
  </w:num>
  <w:num w:numId="6">
    <w:abstractNumId w:val="3"/>
  </w:num>
  <w:num w:numId="7">
    <w:abstractNumId w:val="16"/>
  </w:num>
  <w:num w:numId="8">
    <w:abstractNumId w:val="11"/>
  </w:num>
  <w:num w:numId="9">
    <w:abstractNumId w:val="9"/>
  </w:num>
  <w:num w:numId="10">
    <w:abstractNumId w:val="24"/>
  </w:num>
  <w:num w:numId="11">
    <w:abstractNumId w:val="4"/>
  </w:num>
  <w:num w:numId="12">
    <w:abstractNumId w:val="6"/>
  </w:num>
  <w:num w:numId="13">
    <w:abstractNumId w:val="20"/>
  </w:num>
  <w:num w:numId="14">
    <w:abstractNumId w:val="19"/>
  </w:num>
  <w:num w:numId="15">
    <w:abstractNumId w:val="17"/>
  </w:num>
  <w:num w:numId="16">
    <w:abstractNumId w:val="33"/>
  </w:num>
  <w:num w:numId="17">
    <w:abstractNumId w:val="23"/>
  </w:num>
  <w:num w:numId="18">
    <w:abstractNumId w:val="14"/>
  </w:num>
  <w:num w:numId="19">
    <w:abstractNumId w:val="18"/>
  </w:num>
  <w:num w:numId="20">
    <w:abstractNumId w:val="12"/>
  </w:num>
  <w:num w:numId="21">
    <w:abstractNumId w:val="27"/>
  </w:num>
  <w:num w:numId="22">
    <w:abstractNumId w:val="22"/>
  </w:num>
  <w:num w:numId="23">
    <w:abstractNumId w:val="28"/>
  </w:num>
  <w:num w:numId="24">
    <w:abstractNumId w:val="15"/>
  </w:num>
  <w:num w:numId="25">
    <w:abstractNumId w:val="13"/>
  </w:num>
  <w:num w:numId="26">
    <w:abstractNumId w:val="0"/>
  </w:num>
  <w:num w:numId="27">
    <w:abstractNumId w:val="32"/>
  </w:num>
  <w:num w:numId="28">
    <w:abstractNumId w:val="1"/>
  </w:num>
  <w:num w:numId="29">
    <w:abstractNumId w:val="26"/>
  </w:num>
  <w:num w:numId="30">
    <w:abstractNumId w:val="29"/>
  </w:num>
  <w:num w:numId="31">
    <w:abstractNumId w:val="25"/>
  </w:num>
  <w:num w:numId="32">
    <w:abstractNumId w:val="7"/>
  </w:num>
  <w:num w:numId="33">
    <w:abstractNumId w:val="8"/>
  </w:num>
  <w:num w:numId="34">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embedSystemFonts/>
  <w:stylePaneFormatFilter w:val="3F01"/>
  <w:defaultTabStop w:val="708"/>
  <w:characterSpacingControl w:val="doNotCompress"/>
  <w:hdrShapeDefaults>
    <o:shapedefaults v:ext="edit" spidmax="5122"/>
    <o:shapelayout v:ext="edit">
      <o:idmap v:ext="edit" data="2"/>
    </o:shapelayout>
  </w:hdrShapeDefaults>
  <w:footnotePr>
    <w:footnote w:id="0"/>
    <w:footnote w:id="1"/>
  </w:footnotePr>
  <w:endnotePr>
    <w:endnote w:id="0"/>
    <w:endnote w:id="1"/>
  </w:endnotePr>
  <w:compat/>
  <w:rsids>
    <w:rsidRoot w:val="00541238"/>
    <w:rsid w:val="00005688"/>
    <w:rsid w:val="00011DB8"/>
    <w:rsid w:val="0004128A"/>
    <w:rsid w:val="001C6E07"/>
    <w:rsid w:val="00261346"/>
    <w:rsid w:val="00323D9B"/>
    <w:rsid w:val="00401B7A"/>
    <w:rsid w:val="004B1DF1"/>
    <w:rsid w:val="00541238"/>
    <w:rsid w:val="005629FF"/>
    <w:rsid w:val="00697D46"/>
    <w:rsid w:val="006C4777"/>
    <w:rsid w:val="00757F13"/>
    <w:rsid w:val="00763724"/>
    <w:rsid w:val="0076456F"/>
    <w:rsid w:val="00784EBF"/>
    <w:rsid w:val="00873213"/>
    <w:rsid w:val="008C7DD1"/>
    <w:rsid w:val="008F2B78"/>
    <w:rsid w:val="009D7612"/>
    <w:rsid w:val="00A03F52"/>
    <w:rsid w:val="00AD11C5"/>
    <w:rsid w:val="00CA3BDC"/>
    <w:rsid w:val="00CC6A9B"/>
    <w:rsid w:val="00CD3997"/>
    <w:rsid w:val="00CE4903"/>
    <w:rsid w:val="00D25621"/>
    <w:rsid w:val="00DA7C86"/>
    <w:rsid w:val="00E4541C"/>
    <w:rsid w:val="00ED3CEE"/>
    <w:rsid w:val="00FD230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05688"/>
    <w:rPr>
      <w:sz w:val="24"/>
      <w:szCs w:val="24"/>
    </w:rPr>
  </w:style>
  <w:style w:type="paragraph" w:styleId="1">
    <w:name w:val="heading 1"/>
    <w:basedOn w:val="a"/>
    <w:qFormat/>
    <w:rsid w:val="00541238"/>
    <w:pPr>
      <w:spacing w:before="100" w:beforeAutospacing="1" w:after="100" w:afterAutospacing="1"/>
      <w:outlineLvl w:val="0"/>
    </w:pPr>
    <w:rPr>
      <w:b/>
      <w:bCs/>
      <w:kern w:val="36"/>
      <w:sz w:val="48"/>
      <w:szCs w:val="48"/>
    </w:rPr>
  </w:style>
  <w:style w:type="paragraph" w:styleId="2">
    <w:name w:val="heading 2"/>
    <w:basedOn w:val="a"/>
    <w:qFormat/>
    <w:rsid w:val="00541238"/>
    <w:pPr>
      <w:spacing w:before="100" w:beforeAutospacing="1" w:after="100" w:afterAutospacing="1"/>
      <w:outlineLvl w:val="1"/>
    </w:pPr>
    <w:rPr>
      <w:b/>
      <w:bCs/>
      <w:sz w:val="36"/>
      <w:szCs w:val="36"/>
    </w:rPr>
  </w:style>
  <w:style w:type="paragraph" w:styleId="3">
    <w:name w:val="heading 3"/>
    <w:basedOn w:val="a"/>
    <w:qFormat/>
    <w:rsid w:val="00541238"/>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section">
    <w:name w:val="editsection"/>
    <w:basedOn w:val="a0"/>
    <w:rsid w:val="00541238"/>
  </w:style>
  <w:style w:type="character" w:styleId="a3">
    <w:name w:val="Hyperlink"/>
    <w:basedOn w:val="a0"/>
    <w:rsid w:val="00541238"/>
    <w:rPr>
      <w:color w:val="0000FF"/>
      <w:u w:val="single"/>
    </w:rPr>
  </w:style>
  <w:style w:type="character" w:styleId="a4">
    <w:name w:val="FollowedHyperlink"/>
    <w:basedOn w:val="a0"/>
    <w:rsid w:val="00541238"/>
    <w:rPr>
      <w:color w:val="0000FF"/>
      <w:u w:val="single"/>
    </w:rPr>
  </w:style>
  <w:style w:type="paragraph" w:styleId="a5">
    <w:name w:val="Normal (Web)"/>
    <w:basedOn w:val="a"/>
    <w:rsid w:val="00541238"/>
    <w:pPr>
      <w:spacing w:before="100" w:beforeAutospacing="1" w:after="100" w:afterAutospacing="1"/>
    </w:pPr>
  </w:style>
  <w:style w:type="character" w:customStyle="1" w:styleId="toctoggle">
    <w:name w:val="toctoggle"/>
    <w:basedOn w:val="a0"/>
    <w:rsid w:val="00541238"/>
  </w:style>
  <w:style w:type="character" w:customStyle="1" w:styleId="tocnumber">
    <w:name w:val="tocnumber"/>
    <w:basedOn w:val="a0"/>
    <w:rsid w:val="00541238"/>
  </w:style>
  <w:style w:type="character" w:customStyle="1" w:styleId="toctext">
    <w:name w:val="toctext"/>
    <w:basedOn w:val="a0"/>
    <w:rsid w:val="00541238"/>
  </w:style>
  <w:style w:type="character" w:customStyle="1" w:styleId="mw-headline">
    <w:name w:val="mw-headline"/>
    <w:basedOn w:val="a0"/>
    <w:rsid w:val="00541238"/>
  </w:style>
  <w:style w:type="character" w:customStyle="1" w:styleId="texhtml">
    <w:name w:val="texhtml"/>
    <w:basedOn w:val="a0"/>
    <w:rsid w:val="00541238"/>
  </w:style>
  <w:style w:type="character" w:styleId="a6">
    <w:name w:val="Strong"/>
    <w:basedOn w:val="a0"/>
    <w:qFormat/>
    <w:rsid w:val="00DA7C86"/>
    <w:rPr>
      <w:b/>
      <w:bCs/>
    </w:rPr>
  </w:style>
  <w:style w:type="table" w:styleId="a7">
    <w:name w:val="Table Grid"/>
    <w:basedOn w:val="a1"/>
    <w:rsid w:val="00DA7C8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Title"/>
    <w:basedOn w:val="a"/>
    <w:qFormat/>
    <w:rsid w:val="00DA7C86"/>
    <w:pPr>
      <w:widowControl w:val="0"/>
      <w:autoSpaceDE w:val="0"/>
      <w:autoSpaceDN w:val="0"/>
      <w:adjustRightInd w:val="0"/>
      <w:jc w:val="center"/>
    </w:pPr>
    <w:rPr>
      <w:b/>
      <w:bCs/>
      <w:sz w:val="28"/>
      <w:szCs w:val="22"/>
    </w:rPr>
  </w:style>
  <w:style w:type="paragraph" w:customStyle="1" w:styleId="10">
    <w:name w:val="Стиль1"/>
    <w:basedOn w:val="a8"/>
    <w:rsid w:val="00873213"/>
    <w:rPr>
      <w:rFonts w:ascii="Blackadder ITC" w:hAnsi="Blackadder ITC"/>
      <w:sz w:val="48"/>
    </w:rPr>
  </w:style>
  <w:style w:type="paragraph" w:customStyle="1" w:styleId="20">
    <w:name w:val="Стиль2"/>
    <w:basedOn w:val="a8"/>
    <w:rsid w:val="00873213"/>
    <w:rPr>
      <w:rFonts w:ascii="Blackadder ITC" w:hAnsi="Blackadder ITC"/>
      <w:sz w:val="48"/>
    </w:rPr>
  </w:style>
  <w:style w:type="paragraph" w:styleId="a9">
    <w:name w:val="header"/>
    <w:basedOn w:val="a"/>
    <w:rsid w:val="004B1DF1"/>
    <w:pPr>
      <w:tabs>
        <w:tab w:val="center" w:pos="4677"/>
        <w:tab w:val="right" w:pos="9355"/>
      </w:tabs>
    </w:pPr>
  </w:style>
  <w:style w:type="paragraph" w:styleId="aa">
    <w:name w:val="footer"/>
    <w:basedOn w:val="a"/>
    <w:rsid w:val="004B1DF1"/>
    <w:pPr>
      <w:tabs>
        <w:tab w:val="center" w:pos="4677"/>
        <w:tab w:val="right" w:pos="9355"/>
      </w:tabs>
    </w:pPr>
  </w:style>
  <w:style w:type="paragraph" w:styleId="ab">
    <w:name w:val="Balloon Text"/>
    <w:basedOn w:val="a"/>
    <w:link w:val="ac"/>
    <w:rsid w:val="0004128A"/>
    <w:rPr>
      <w:rFonts w:ascii="Tahoma" w:hAnsi="Tahoma" w:cs="Tahoma"/>
      <w:sz w:val="16"/>
      <w:szCs w:val="16"/>
    </w:rPr>
  </w:style>
  <w:style w:type="character" w:customStyle="1" w:styleId="ac">
    <w:name w:val="Текст выноски Знак"/>
    <w:basedOn w:val="a0"/>
    <w:link w:val="ab"/>
    <w:rsid w:val="0004128A"/>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446583199">
      <w:bodyDiv w:val="1"/>
      <w:marLeft w:val="0"/>
      <w:marRight w:val="0"/>
      <w:marTop w:val="0"/>
      <w:marBottom w:val="0"/>
      <w:divBdr>
        <w:top w:val="none" w:sz="0" w:space="0" w:color="auto"/>
        <w:left w:val="none" w:sz="0" w:space="0" w:color="auto"/>
        <w:bottom w:val="none" w:sz="0" w:space="0" w:color="auto"/>
        <w:right w:val="none" w:sz="0" w:space="0" w:color="auto"/>
      </w:divBdr>
      <w:divsChild>
        <w:div w:id="82191904">
          <w:marLeft w:val="0"/>
          <w:marRight w:val="0"/>
          <w:marTop w:val="0"/>
          <w:marBottom w:val="0"/>
          <w:divBdr>
            <w:top w:val="none" w:sz="0" w:space="0" w:color="auto"/>
            <w:left w:val="none" w:sz="0" w:space="0" w:color="auto"/>
            <w:bottom w:val="none" w:sz="0" w:space="0" w:color="auto"/>
            <w:right w:val="none" w:sz="0" w:space="0" w:color="auto"/>
          </w:divBdr>
          <w:divsChild>
            <w:div w:id="204827925">
              <w:marLeft w:val="0"/>
              <w:marRight w:val="0"/>
              <w:marTop w:val="0"/>
              <w:marBottom w:val="0"/>
              <w:divBdr>
                <w:top w:val="none" w:sz="0" w:space="0" w:color="auto"/>
                <w:left w:val="none" w:sz="0" w:space="0" w:color="auto"/>
                <w:bottom w:val="none" w:sz="0" w:space="0" w:color="auto"/>
                <w:right w:val="none" w:sz="0" w:space="0" w:color="auto"/>
              </w:divBdr>
            </w:div>
            <w:div w:id="528950747">
              <w:marLeft w:val="0"/>
              <w:marRight w:val="0"/>
              <w:marTop w:val="0"/>
              <w:marBottom w:val="0"/>
              <w:divBdr>
                <w:top w:val="none" w:sz="0" w:space="0" w:color="auto"/>
                <w:left w:val="none" w:sz="0" w:space="0" w:color="auto"/>
                <w:bottom w:val="none" w:sz="0" w:space="0" w:color="auto"/>
                <w:right w:val="none" w:sz="0" w:space="0" w:color="auto"/>
              </w:divBdr>
            </w:div>
            <w:div w:id="1047683169">
              <w:blockQuote w:val="1"/>
              <w:marLeft w:val="720"/>
              <w:marRight w:val="720"/>
              <w:marTop w:val="100"/>
              <w:marBottom w:val="100"/>
              <w:divBdr>
                <w:top w:val="single" w:sz="6" w:space="2" w:color="E0E0E0"/>
                <w:left w:val="single" w:sz="6" w:space="11" w:color="E0E0E0"/>
                <w:bottom w:val="single" w:sz="6" w:space="2" w:color="E0E0E0"/>
                <w:right w:val="single" w:sz="6" w:space="11" w:color="E0E0E0"/>
              </w:divBdr>
              <w:divsChild>
                <w:div w:id="473177785">
                  <w:marLeft w:val="0"/>
                  <w:marRight w:val="0"/>
                  <w:marTop w:val="0"/>
                  <w:marBottom w:val="0"/>
                  <w:divBdr>
                    <w:top w:val="none" w:sz="0" w:space="0" w:color="auto"/>
                    <w:left w:val="none" w:sz="0" w:space="0" w:color="auto"/>
                    <w:bottom w:val="none" w:sz="0" w:space="0" w:color="auto"/>
                    <w:right w:val="none" w:sz="0" w:space="0" w:color="auto"/>
                  </w:divBdr>
                </w:div>
              </w:divsChild>
            </w:div>
            <w:div w:id="1593860212">
              <w:marLeft w:val="0"/>
              <w:marRight w:val="0"/>
              <w:marTop w:val="0"/>
              <w:marBottom w:val="0"/>
              <w:divBdr>
                <w:top w:val="none" w:sz="0" w:space="0" w:color="auto"/>
                <w:left w:val="none" w:sz="0" w:space="0" w:color="auto"/>
                <w:bottom w:val="none" w:sz="0" w:space="0" w:color="auto"/>
                <w:right w:val="none" w:sz="0" w:space="0" w:color="auto"/>
              </w:divBdr>
            </w:div>
            <w:div w:id="2121339302">
              <w:marLeft w:val="0"/>
              <w:marRight w:val="0"/>
              <w:marTop w:val="0"/>
              <w:marBottom w:val="0"/>
              <w:divBdr>
                <w:top w:val="none" w:sz="0" w:space="0" w:color="auto"/>
                <w:left w:val="none" w:sz="0" w:space="0" w:color="auto"/>
                <w:bottom w:val="none" w:sz="0" w:space="0" w:color="auto"/>
                <w:right w:val="none" w:sz="0" w:space="0" w:color="auto"/>
              </w:divBdr>
              <w:divsChild>
                <w:div w:id="823083196">
                  <w:marLeft w:val="0"/>
                  <w:marRight w:val="0"/>
                  <w:marTop w:val="0"/>
                  <w:marBottom w:val="0"/>
                  <w:divBdr>
                    <w:top w:val="none" w:sz="0" w:space="0" w:color="auto"/>
                    <w:left w:val="none" w:sz="0" w:space="0" w:color="auto"/>
                    <w:bottom w:val="none" w:sz="0" w:space="0" w:color="auto"/>
                    <w:right w:val="none" w:sz="0" w:space="0" w:color="auto"/>
                  </w:divBdr>
                  <w:divsChild>
                    <w:div w:id="1264607210">
                      <w:marLeft w:val="0"/>
                      <w:marRight w:val="0"/>
                      <w:marTop w:val="0"/>
                      <w:marBottom w:val="0"/>
                      <w:divBdr>
                        <w:top w:val="none" w:sz="0" w:space="0" w:color="auto"/>
                        <w:left w:val="none" w:sz="0" w:space="0" w:color="auto"/>
                        <w:bottom w:val="none" w:sz="0" w:space="0" w:color="auto"/>
                        <w:right w:val="none" w:sz="0" w:space="0" w:color="auto"/>
                      </w:divBdr>
                      <w:divsChild>
                        <w:div w:id="2010519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63400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ru.wikipedia.org/wiki/%D0%98%D0%B7%D0%BE%D0%BB%D1%8F%D1%82%D0%BE%D1%80" TargetMode="External"/><Relationship Id="rId21" Type="http://schemas.openxmlformats.org/officeDocument/2006/relationships/hyperlink" Target="http://ru.wikipedia.org/wiki/%D0%9F%D0%BB%D0%B0%D0%B7%D0%BC%D0%B0" TargetMode="External"/><Relationship Id="rId42" Type="http://schemas.openxmlformats.org/officeDocument/2006/relationships/hyperlink" Target="http://ru.wikipedia.org/wiki/1928_%D0%B3%D0%BE%D0%B4" TargetMode="External"/><Relationship Id="rId63" Type="http://schemas.openxmlformats.org/officeDocument/2006/relationships/hyperlink" Target="http://ru.wikipedia.org/w/index.php?title=%D0%94%D1%83%D0%B3%D0%BE%D0%B2%D0%B0%D1%8F_%D0%BB%D0%B0%D0%BC%D0%BF%D0%B0&amp;action=edit&amp;redlink=1" TargetMode="External"/><Relationship Id="rId84" Type="http://schemas.openxmlformats.org/officeDocument/2006/relationships/hyperlink" Target="http://ru.wikipedia.org/wiki/%D0%A2%D1%83%D0%BC%D0%B0%D0%BD%D0%BD%D0%BE%D1%81%D1%82%D1%8C" TargetMode="External"/><Relationship Id="rId138" Type="http://schemas.openxmlformats.org/officeDocument/2006/relationships/hyperlink" Target="http://sohowww.nascom.nasa.gov/" TargetMode="External"/><Relationship Id="rId159" Type="http://schemas.openxmlformats.org/officeDocument/2006/relationships/image" Target="http://upload.wikimedia.org/math/e/3/b/e3b3c24d38bbbdd2d2670766e97643c2.png" TargetMode="External"/><Relationship Id="rId170" Type="http://schemas.openxmlformats.org/officeDocument/2006/relationships/hyperlink" Target="http://ru.wikipedia.org/wiki/%D0%A0%D0%B0%D0%B4%D0%B8%D1%83%D1%81_%D0%94%D0%B5%D0%B1%D0%B0%D1%8F" TargetMode="External"/><Relationship Id="rId191" Type="http://schemas.openxmlformats.org/officeDocument/2006/relationships/image" Target="http://upload.wikimedia.org/math/c/c/1/cc1d25a27bc43a478826beca0c4f3af4.png" TargetMode="External"/><Relationship Id="rId205" Type="http://schemas.openxmlformats.org/officeDocument/2006/relationships/hyperlink" Target="http://ru.wikipedia.org/wiki/%D0%92%D0%BE%D0%BB%D0%BD%D1%8B_%D0%B2_%D0%BF%D0%BB%D0%B0%D0%B7%D0%BC%D0%B5" TargetMode="External"/><Relationship Id="rId226" Type="http://schemas.openxmlformats.org/officeDocument/2006/relationships/hyperlink" Target="http://ru.wikipedia.org/wiki/%D0%A2%D0%B5%D1%80%D0%BC%D0%BE%D1%8F%D0%B4%D0%B5%D1%80%D0%BD%D1%8B%D0%B9_%D1%81%D0%B8%D0%BD%D1%82%D0%B5%D0%B7" TargetMode="External"/><Relationship Id="rId107" Type="http://schemas.openxmlformats.org/officeDocument/2006/relationships/hyperlink" Target="http://ru.wikipedia.org/wiki/%D0%AD%D0%BB%D0%B5%D0%BA%D1%82%D1%80%D0%BE%D0%BC%D0%B0%D0%B3%D0%BD%D0%B8%D1%82%D0%BD%D0%BE%D0%B5_%D0%BF%D0%BE%D0%BB%D0%B5" TargetMode="External"/><Relationship Id="rId11" Type="http://schemas.openxmlformats.org/officeDocument/2006/relationships/hyperlink" Target="http://ru.wikipedia.org/wiki/%D0%9F%D0%BB%D0%B0%D0%B7%D0%BC%D0%B0" TargetMode="External"/><Relationship Id="rId32" Type="http://schemas.openxmlformats.org/officeDocument/2006/relationships/hyperlink" Target="http://ru.wikipedia.org/wiki/%D0%A5%D0%B8%D0%BC%D0%B8%D1%8F" TargetMode="External"/><Relationship Id="rId53" Type="http://schemas.openxmlformats.org/officeDocument/2006/relationships/hyperlink" Target="http://ru.wikipedia.org/w/index.php?title=%D0%9F%D1%8B%D0%BB%D0%B5%D0%B2%D0%B0%D1%8F_%D0%BF%D0%BB%D0%B0%D0%B7%D0%BC%D0%B0&amp;action=edit&amp;redlink=1" TargetMode="External"/><Relationship Id="rId74" Type="http://schemas.openxmlformats.org/officeDocument/2006/relationships/hyperlink" Target="http://ru.wikipedia.org/wiki/%D0%9A%D0%BE%D1%81%D0%BC%D0%BE%D1%81" TargetMode="External"/><Relationship Id="rId128" Type="http://schemas.openxmlformats.org/officeDocument/2006/relationships/hyperlink" Target="http://ru.wikipedia.org/wiki/%D0%98%D0%BE%D0%BD%D0%B8%D0%B7%D0%B0%D1%86%D0%B8%D1%8F" TargetMode="External"/><Relationship Id="rId149" Type="http://schemas.openxmlformats.org/officeDocument/2006/relationships/image" Target="media/image12.png"/><Relationship Id="rId5" Type="http://schemas.openxmlformats.org/officeDocument/2006/relationships/footnotes" Target="footnotes.xml"/><Relationship Id="rId95" Type="http://schemas.openxmlformats.org/officeDocument/2006/relationships/hyperlink" Target="http://ru.wikipedia.org/wiki/%D0%A0%D0%B0%D0%B4%D0%B8%D1%83%D1%81_%D0%94%D0%B5%D0%B1%D0%B0%D1%8F" TargetMode="External"/><Relationship Id="rId160" Type="http://schemas.openxmlformats.org/officeDocument/2006/relationships/image" Target="media/image17.png"/><Relationship Id="rId181" Type="http://schemas.openxmlformats.org/officeDocument/2006/relationships/hyperlink" Target="http://ru.wikipedia.org/wiki/%D0%90%D0%BB%D1%8C%D1%84%D0%B2%D0%B5%D0%BD,_%D0%A5%D0%B0%D0%BD%D0%BD%D0%B5%D1%81" TargetMode="External"/><Relationship Id="rId216" Type="http://schemas.openxmlformats.org/officeDocument/2006/relationships/hyperlink" Target="http://ru.wikipedia.org/wiki/%D0%9C%D0%B0%D0%B3%D0%BD%D0%B8%D1%82%D0%BE%D1%81%D1%84%D0%B5%D1%80%D0%B0" TargetMode="External"/><Relationship Id="rId237" Type="http://schemas.openxmlformats.org/officeDocument/2006/relationships/hyperlink" Target="http://lenta.ru/news/2007/11/13/antenna/" TargetMode="External"/><Relationship Id="rId22" Type="http://schemas.openxmlformats.org/officeDocument/2006/relationships/hyperlink" Target="http://ru.wikipedia.org/wiki/%D0%A4%D0%B0%D0%B9%D0%BB:Plasma-lamp_2.jpg" TargetMode="External"/><Relationship Id="rId43" Type="http://schemas.openxmlformats.org/officeDocument/2006/relationships/hyperlink" Target="http://ru.wikipedia.org/wiki/%D0%90%D0%BD%D1%82%D0%B8%D1%87%D0%BD%D0%B0%D1%8F_%D1%84%D0%B8%D0%BB%D0%BE%D1%81%D0%BE%D1%84%D0%B8%D1%8F" TargetMode="External"/><Relationship Id="rId64" Type="http://schemas.openxmlformats.org/officeDocument/2006/relationships/hyperlink" Target="http://ru.wikipedia.org/wiki/%D0%94%D1%83%D0%B3%D0%BE%D0%B2%D0%B0%D1%8F_%D1%81%D0%B2%D0%B0%D1%80%D0%BA%D0%B0" TargetMode="External"/><Relationship Id="rId118" Type="http://schemas.openxmlformats.org/officeDocument/2006/relationships/hyperlink" Target="http://ru.wikipedia.org/wiki/%D0%AD%D0%BB%D0%B5%D0%BA%D1%82%D1%80%D0%B8%D1%87%D0%B5%D1%81%D0%BA%D0%BE%D0%B5_%D0%BF%D0%BE%D0%BB%D0%B5" TargetMode="External"/><Relationship Id="rId139" Type="http://schemas.openxmlformats.org/officeDocument/2006/relationships/hyperlink" Target="http://lasco-www.nrl.navy.mil/lasco.html" TargetMode="External"/><Relationship Id="rId85" Type="http://schemas.openxmlformats.org/officeDocument/2006/relationships/hyperlink" Target="http://ru.wikipedia.org/wiki/%D0%9F%D0%BB%D0%B0%D0%B7%D0%BC%D0%B0" TargetMode="External"/><Relationship Id="rId150" Type="http://schemas.openxmlformats.org/officeDocument/2006/relationships/image" Target="http://upload.wikimedia.org/math/a/4/c/a4c66bc501b49cdeb8f131639c70ec9f.png" TargetMode="External"/><Relationship Id="rId171" Type="http://schemas.openxmlformats.org/officeDocument/2006/relationships/image" Target="media/image22.png"/><Relationship Id="rId192" Type="http://schemas.openxmlformats.org/officeDocument/2006/relationships/image" Target="media/image30.png"/><Relationship Id="rId206" Type="http://schemas.openxmlformats.org/officeDocument/2006/relationships/hyperlink" Target="http://ru.wikipedia.org/w/index.php?title=%D0%90%D0%B4%D0%B8%D0%B0%D0%B1%D0%B0%D1%82%D0%B8%D1%87%D0%B5%D1%81%D0%BA%D0%B8%D0%B9_%D0%B8%D0%BD%D0%B2%D0%B0%D1%80%D0%B8%D0%B0%D0%BD%D1%82&amp;action=edit&amp;redlink=1" TargetMode="External"/><Relationship Id="rId227" Type="http://schemas.openxmlformats.org/officeDocument/2006/relationships/hyperlink" Target="http://ru.wikipedia.org/wiki/%D0%A2%D0%BE%D0%BA%D0%B0%D0%BC%D0%B0%D0%BA" TargetMode="External"/><Relationship Id="rId201" Type="http://schemas.openxmlformats.org/officeDocument/2006/relationships/image" Target="http://upload.wikimedia.org/math/e/0/5/e0534cfdec959573cdd1d24a3737befb.png" TargetMode="External"/><Relationship Id="rId222" Type="http://schemas.openxmlformats.org/officeDocument/2006/relationships/hyperlink" Target="http://ru.wikipedia.org/wiki/%D0%98%D0%BD%D1%82%D0%B5%D1%80%D1%84%D0%B5%D1%80%D0%BE%D0%BC%D0%B5%D1%82%D1%80%D0%B8%D1%8F" TargetMode="External"/><Relationship Id="rId243" Type="http://schemas.openxmlformats.org/officeDocument/2006/relationships/header" Target="header3.xml"/><Relationship Id="rId12" Type="http://schemas.openxmlformats.org/officeDocument/2006/relationships/hyperlink" Target="http://ru.wikipedia.org/wiki/%D0%9F%D0%BB%D0%B0%D0%B7%D0%BC%D0%B0" TargetMode="External"/><Relationship Id="rId17" Type="http://schemas.openxmlformats.org/officeDocument/2006/relationships/hyperlink" Target="http://ru.wikipedia.org/wiki/%D0%9F%D0%BB%D0%B0%D0%B7%D0%BC%D0%B0" TargetMode="External"/><Relationship Id="rId33" Type="http://schemas.openxmlformats.org/officeDocument/2006/relationships/hyperlink" Target="http://ru.wikipedia.org/wiki/%D0%90%D0%B3%D1%80%D0%B5%D0%B3%D0%B0%D1%82%D0%BD%D0%BE%D0%B5_%D1%81%D0%BE%D1%81%D1%82%D0%BE%D1%8F%D0%BD%D0%B8%D0%B5_%D0%B2%D0%B5%D1%89%D0%B5%D1%81%D1%82%D0%B2%D0%B0" TargetMode="External"/><Relationship Id="rId38" Type="http://schemas.openxmlformats.org/officeDocument/2006/relationships/hyperlink" Target="http://ru.wikipedia.org/wiki/%D0%AD%D0%BB%D0%B5%D0%BA%D1%82%D1%80%D0%B8%D1%87%D0%B5%D1%81%D0%BA%D0%BE%D0%B5_%D0%BF%D0%BE%D0%BB%D0%B5" TargetMode="External"/><Relationship Id="rId59" Type="http://schemas.openxmlformats.org/officeDocument/2006/relationships/hyperlink" Target="http://ru.wikipedia.org/wiki/%D0%9F%D0%BB%D0%B0%D0%B7%D0%BC%D0%B5%D0%BD%D0%BD%D1%8B%D0%B9_%D1%80%D0%B0%D0%BA%D0%B5%D1%82%D0%BD%D1%8B%D0%B9_%D0%B4%D0%B2%D0%B8%D0%B3%D0%B0%D1%82%D0%B5%D0%BB%D1%8C" TargetMode="External"/><Relationship Id="rId103" Type="http://schemas.openxmlformats.org/officeDocument/2006/relationships/hyperlink" Target="http://ru.wikipedia.org/wiki/%D0%9C%D0%BE%D0%BB%D0%B5%D0%BA%D1%83%D0%BB%D1%8F%D1%80%D0%BD%D0%BE-%D0%BA%D0%B8%D0%BD%D0%B5%D1%82%D0%B8%D1%87%D0%B5%D1%81%D0%BA%D0%B0%D1%8F_%D1%82%D0%B5%D0%BE%D1%80%D0%B8%D1%8F" TargetMode="External"/><Relationship Id="rId108" Type="http://schemas.openxmlformats.org/officeDocument/2006/relationships/hyperlink" Target="http://ru.wikipedia.org/wiki/%D0%AD%D0%BB%D0%B5%D0%BA%D1%82%D1%80%D0%BE%D0%BF%D1%80%D0%BE%D0%B2%D0%BE%D0%B4%D0%BD%D0%BE%D1%81%D1%82%D1%8C" TargetMode="External"/><Relationship Id="rId124" Type="http://schemas.openxmlformats.org/officeDocument/2006/relationships/hyperlink" Target="http://ru.wikipedia.org/wiki/%D0%A0%D0%B0%D1%81%D0%BF%D1%80%D0%B5%D0%B4%D0%B5%D0%BB%D0%B5%D0%BD%D0%B8%D0%B5_%D0%9C%D0%B0%D0%BA%D1%81%D0%B2%D0%B5%D0%BB%D0%BB%D0%B0" TargetMode="External"/><Relationship Id="rId129" Type="http://schemas.openxmlformats.org/officeDocument/2006/relationships/hyperlink" Target="http://ru.wikipedia.org/wiki/%D0%93%D0%BB%D0%B0%D0%B4%D0%BA%D0%B0%D1%8F_%D1%84%D1%83%D0%BD%D0%BA%D1%86%D0%B8%D1%8F" TargetMode="External"/><Relationship Id="rId54" Type="http://schemas.openxmlformats.org/officeDocument/2006/relationships/hyperlink" Target="http://en.wikipedia.org/wiki/dusty_plasmas" TargetMode="External"/><Relationship Id="rId70" Type="http://schemas.openxmlformats.org/officeDocument/2006/relationships/hyperlink" Target="http://ru.wikipedia.org/wiki/%D0%9E%D0%B3%D0%BD%D0%B8_%D1%81%D0%B2%D1%8F%D1%82%D0%BE%D0%B3%D0%BE_%D0%AD%D0%BB%D1%8C%D0%BC%D0%B0" TargetMode="External"/><Relationship Id="rId75" Type="http://schemas.openxmlformats.org/officeDocument/2006/relationships/hyperlink" Target="http://ru.wikipedia.org/wiki/%D0%90%D1%81%D1%82%D1%80%D0%BE%D1%84%D0%B8%D0%B7%D0%B8%D0%BA%D0%B0" TargetMode="External"/><Relationship Id="rId91" Type="http://schemas.openxmlformats.org/officeDocument/2006/relationships/hyperlink" Target="http://ru.wikipedia.org/wiki/%D0%98%D0%BE%D0%BD" TargetMode="External"/><Relationship Id="rId96" Type="http://schemas.openxmlformats.org/officeDocument/2006/relationships/image" Target="media/image4.png"/><Relationship Id="rId140" Type="http://schemas.openxmlformats.org/officeDocument/2006/relationships/hyperlink" Target="http://www.esrin.esa.it/" TargetMode="External"/><Relationship Id="rId145" Type="http://schemas.openxmlformats.org/officeDocument/2006/relationships/hyperlink" Target="http://ru.wikipedia.org/wiki/%D0%A1%D0%93%D0%A1" TargetMode="External"/><Relationship Id="rId161" Type="http://schemas.openxmlformats.org/officeDocument/2006/relationships/image" Target="http://upload.wikimedia.org/math/c/e/3/ce3f3520af1e42e8c0ddaf1919da5d69.png" TargetMode="External"/><Relationship Id="rId166" Type="http://schemas.openxmlformats.org/officeDocument/2006/relationships/image" Target="media/image20.png"/><Relationship Id="rId182" Type="http://schemas.openxmlformats.org/officeDocument/2006/relationships/hyperlink" Target="http://ru.wikipedia.org/w/index.php?title=%D0%90%D0%BB%D1%8C%D1%84%D0%B2%D0%B5%D0%BD%D0%BE%D0%B2%D1%81%D0%BA%D0%B8%D0%B5_%D0%B2%D0%BE%D0%BB%D0%BD%D1%8B&amp;action=edit&amp;redlink=1" TargetMode="External"/><Relationship Id="rId187" Type="http://schemas.openxmlformats.org/officeDocument/2006/relationships/image" Target="http://upload.wikimedia.org/math/c/5/5/c5511e1e62e07caa264450155f11df15.png" TargetMode="External"/><Relationship Id="rId217" Type="http://schemas.openxmlformats.org/officeDocument/2006/relationships/hyperlink" Target="http://ru.wikipedia.org/w/index.php?title=%D0%98%D1%81%D1%82%D0%BE%D1%87%D0%BD%D0%B8%D0%BA%D0%B8_%D0%BF%D0%BB%D0%B0%D0%B7%D0%BC%D1%8B&amp;action=edit&amp;redlink=1" TargetMode="External"/><Relationship Id="rId1" Type="http://schemas.openxmlformats.org/officeDocument/2006/relationships/numbering" Target="numbering.xml"/><Relationship Id="rId6" Type="http://schemas.openxmlformats.org/officeDocument/2006/relationships/endnotes" Target="endnotes.xml"/><Relationship Id="rId212" Type="http://schemas.openxmlformats.org/officeDocument/2006/relationships/hyperlink" Target="http://ru.wikipedia.org/wiki/%D0%94%D1%83%D0%B3%D0%BE%D0%B2%D0%BE%D0%B9_%D1%80%D0%B0%D0%B7%D1%80%D1%8F%D0%B4" TargetMode="External"/><Relationship Id="rId233" Type="http://schemas.openxmlformats.org/officeDocument/2006/relationships/hyperlink" Target="http://ru.wikipedia.org/w/index.php?title=%D0%9A%D0%B8%D0%BB%D1%8C%D0%B2%D0%B0%D1%82%D0%B5%D1%80%D0%BD%D0%BE%D0%B5_%D1%83%D1%81%D0%BA%D0%BE%D1%80%D0%B5%D0%BD%D0%B8%D0%B5&amp;action=edit&amp;redlink=1" TargetMode="External"/><Relationship Id="rId238" Type="http://schemas.openxmlformats.org/officeDocument/2006/relationships/hyperlink" Target="http://mobbit.info/item/2758" TargetMode="External"/><Relationship Id="rId23" Type="http://schemas.openxmlformats.org/officeDocument/2006/relationships/image" Target="media/image1.jpeg"/><Relationship Id="rId28" Type="http://schemas.openxmlformats.org/officeDocument/2006/relationships/hyperlink" Target="http://ru.wikipedia.org/wiki/%D0%98%D0%BE%D0%BD" TargetMode="External"/><Relationship Id="rId49" Type="http://schemas.openxmlformats.org/officeDocument/2006/relationships/hyperlink" Target="http://ru.wikipedia.org/wiki/%D0%A1%D0%BE%D0%BB%D0%BD%D0%B5%D1%87%D0%BD%D0%B0%D1%8F_%D1%81%D0%B8%D1%81%D1%82%D0%B5%D0%BC%D0%B0" TargetMode="External"/><Relationship Id="rId114" Type="http://schemas.openxmlformats.org/officeDocument/2006/relationships/hyperlink" Target="http://ru.wikipedia.org/wiki/%D0%A1%D0%BE%D0%BB%D0%BD%D1%86%D0%B5" TargetMode="External"/><Relationship Id="rId119" Type="http://schemas.openxmlformats.org/officeDocument/2006/relationships/hyperlink" Target="http://ru.wikipedia.org/wiki/%D0%9D%D0%B0%D0%BF%D1%80%D1%8F%D0%B6%D0%B5%D0%BD%D0%BD%D0%BE%D1%81%D1%82%D1%8C_%D1%8D%D0%BB%D0%B5%D0%BA%D1%82%D1%80%D0%B8%D1%87%D0%B5%D1%81%D0%BA%D0%BE%D0%B3%D0%BE_%D0%BF%D0%BE%D0%BB%D1%8F" TargetMode="External"/><Relationship Id="rId44" Type="http://schemas.openxmlformats.org/officeDocument/2006/relationships/hyperlink" Target="http://ru.wikipedia.org/wiki/%D0%90%D0%B3%D1%80%D0%B5%D0%B3%D0%B0%D1%82%D0%BD%D0%BE%D0%B5_%D1%81%D0%BE%D1%81%D1%82%D0%BE%D1%8F%D0%BD%D0%B8%D0%B5_%D0%B2%D0%B5%D1%89%D0%B5%D1%81%D1%82%D0%B2%D0%B0" TargetMode="External"/><Relationship Id="rId60" Type="http://schemas.openxmlformats.org/officeDocument/2006/relationships/hyperlink" Target="http://ru.wikipedia.org/wiki/%D0%9E%D0%B7%D0%BE%D0%BD" TargetMode="External"/><Relationship Id="rId65" Type="http://schemas.openxmlformats.org/officeDocument/2006/relationships/hyperlink" Target="http://ru.wikipedia.org/wiki/%D0%94%D1%83%D0%B3%D0%BE%D0%B2%D0%BE%D0%B9_%D1%80%D0%B0%D0%B7%D1%80%D1%8F%D0%B4" TargetMode="External"/><Relationship Id="rId81" Type="http://schemas.openxmlformats.org/officeDocument/2006/relationships/hyperlink" Target="http://ru.wikipedia.org/wiki/%D0%9F%D0%BB%D0%B0%D0%BD%D0%B5%D1%82%D0%B0" TargetMode="External"/><Relationship Id="rId86" Type="http://schemas.openxmlformats.org/officeDocument/2006/relationships/hyperlink" Target="http://ru.wikipedia.org/wiki/%D0%9F%D0%BB%D0%B0%D0%B7%D0%BC%D0%B0" TargetMode="External"/><Relationship Id="rId130" Type="http://schemas.openxmlformats.org/officeDocument/2006/relationships/hyperlink" Target="http://ru.wikipedia.org/wiki/%D0%92%D0%B5%D1%80%D0%BE%D1%8F%D1%82%D0%BD%D0%BE%D1%81%D1%82%D1%8C" TargetMode="External"/><Relationship Id="rId135" Type="http://schemas.openxmlformats.org/officeDocument/2006/relationships/hyperlink" Target="http://ru.wikipedia.org/w/index.php?title=Particle-In-Cell&amp;action=edit&amp;redlink=1" TargetMode="External"/><Relationship Id="rId151" Type="http://schemas.openxmlformats.org/officeDocument/2006/relationships/hyperlink" Target="http://ru.wikipedia.org/wiki/%D0%9F%D0%BB%D0%B0%D0%B7%D0%BC%D0%B5%D0%BD%D0%BD%D0%B0%D1%8F_%D1%87%D0%B0%D1%81%D1%82%D0%BE%D1%82%D0%B0" TargetMode="External"/><Relationship Id="rId156" Type="http://schemas.openxmlformats.org/officeDocument/2006/relationships/image" Target="media/image15.png"/><Relationship Id="rId177" Type="http://schemas.openxmlformats.org/officeDocument/2006/relationships/image" Target="media/image24.png"/><Relationship Id="rId198" Type="http://schemas.openxmlformats.org/officeDocument/2006/relationships/image" Target="media/image33.png"/><Relationship Id="rId172" Type="http://schemas.openxmlformats.org/officeDocument/2006/relationships/image" Target="http://upload.wikimedia.org/math/4/8/e/48ece187cd4d03ea30f3b7bbc19ff8ef.png" TargetMode="External"/><Relationship Id="rId193" Type="http://schemas.openxmlformats.org/officeDocument/2006/relationships/image" Target="http://upload.wikimedia.org/math/a/e/1/ae1a502d4dbcf9b68463900756db97cc.png" TargetMode="External"/><Relationship Id="rId202" Type="http://schemas.openxmlformats.org/officeDocument/2006/relationships/image" Target="media/image35.png"/><Relationship Id="rId207" Type="http://schemas.openxmlformats.org/officeDocument/2006/relationships/hyperlink" Target="http://ru.wikipedia.org/w/index.php?title=%D0%A1%D0%BB%D0%BE%D0%B9_%D0%94%D0%B5%D0%B1%D0%B0%D1%8F&amp;action=edit&amp;redlink=1" TargetMode="External"/><Relationship Id="rId223" Type="http://schemas.openxmlformats.org/officeDocument/2006/relationships/hyperlink" Target="http://ru.wikipedia.org/wiki/%D0%9C%D0%93%D0%94_%D0%B3%D0%B5%D0%BD%D0%B5%D1%80%D0%B0%D1%82%D0%BE%D1%80" TargetMode="External"/><Relationship Id="rId228" Type="http://schemas.openxmlformats.org/officeDocument/2006/relationships/hyperlink" Target="http://ru.wikipedia.org/wiki/%D0%A1%D1%82%D0%B5%D0%BB%D0%BB%D0%B0%D1%80%D0%B0%D1%82%D0%BE%D1%80" TargetMode="External"/><Relationship Id="rId244" Type="http://schemas.openxmlformats.org/officeDocument/2006/relationships/footer" Target="footer3.xml"/><Relationship Id="rId13" Type="http://schemas.openxmlformats.org/officeDocument/2006/relationships/hyperlink" Target="http://ru.wikipedia.org/wiki/%D0%9F%D0%BB%D0%B0%D0%B7%D0%BC%D0%B0" TargetMode="External"/><Relationship Id="rId18" Type="http://schemas.openxmlformats.org/officeDocument/2006/relationships/hyperlink" Target="http://ru.wikipedia.org/wiki/%D0%9F%D0%BB%D0%B0%D0%B7%D0%BC%D0%B0" TargetMode="External"/><Relationship Id="rId39" Type="http://schemas.openxmlformats.org/officeDocument/2006/relationships/hyperlink" Target="http://ru.wikipedia.org/wiki/%D0%A3%D0%B8%D0%BB%D1%8C%D1%8F%D0%BC_%D0%9A%D1%80%D1%83%D0%BA%D1%81" TargetMode="External"/><Relationship Id="rId109" Type="http://schemas.openxmlformats.org/officeDocument/2006/relationships/hyperlink" Target="http://ru.wikipedia.org/wiki/%D0%9A%D0%BE%D0%BD%D1%86%D0%B5%D0%BD%D1%82%D1%80%D0%B0%D1%86%D0%B8%D1%8F" TargetMode="External"/><Relationship Id="rId34" Type="http://schemas.openxmlformats.org/officeDocument/2006/relationships/hyperlink" Target="http://ru.wikipedia.org/wiki/%D0%90%D1%82%D0%BE%D0%BC" TargetMode="External"/><Relationship Id="rId50" Type="http://schemas.openxmlformats.org/officeDocument/2006/relationships/hyperlink" Target="http://ru.wikipedia.org/wiki/%D0%96%D0%B8%D0%B4%D0%BA%D0%BE%D1%81%D1%82%D1%8C" TargetMode="External"/><Relationship Id="rId55" Type="http://schemas.openxmlformats.org/officeDocument/2006/relationships/hyperlink" Target="http://ru.wikipedia.org/wiki/%D0%9F%D0%BB%D0%B0%D0%B7%D0%BC%D0%B5%D0%BD%D0%BD%D0%B0%D1%8F_%D0%BF%D0%B0%D0%BD%D0%B5%D0%BB%D1%8C" TargetMode="External"/><Relationship Id="rId76" Type="http://schemas.openxmlformats.org/officeDocument/2006/relationships/hyperlink" Target="http://ru.wikipedia.org/wiki/%D0%A1%D0%BE%D0%BB%D0%BD%D1%86%D0%B5" TargetMode="External"/><Relationship Id="rId97" Type="http://schemas.openxmlformats.org/officeDocument/2006/relationships/hyperlink" Target="http://ru.wikipedia.org/wiki/%D0%9F%D0%BB%D0%B0%D0%B7%D0%BC%D0%B5%D0%BD%D0%BD%D1%8B%D0%B5_%D0%BA%D0%BE%D0%BB%D0%B5%D0%B1%D0%B0%D0%BD%D0%B8%D1%8F" TargetMode="External"/><Relationship Id="rId104" Type="http://schemas.openxmlformats.org/officeDocument/2006/relationships/image" Target="media/image5.png"/><Relationship Id="rId120" Type="http://schemas.openxmlformats.org/officeDocument/2006/relationships/hyperlink" Target="http://ru.wikipedia.org/wiki/%D0%9A%D0%B8%D0%BB%D0%BE%D0%B2%D0%BE%D0%BB%D1%8C%D1%82" TargetMode="External"/><Relationship Id="rId125" Type="http://schemas.openxmlformats.org/officeDocument/2006/relationships/hyperlink" Target="http://ru.wikipedia.org/w/index.php?title=%D0%A3%D0%B1%D0%B5%D0%B3%D0%B0%D1%8E%D1%89%D0%B8%D0%B5_%D1%8D%D0%BB%D0%B5%D0%BA%D1%82%D1%80%D0%BE%D0%BD%D1%8B&amp;action=edit&amp;redlink=1" TargetMode="External"/><Relationship Id="rId141" Type="http://schemas.openxmlformats.org/officeDocument/2006/relationships/hyperlink" Target="http://www.nasa.gov/" TargetMode="External"/><Relationship Id="rId146" Type="http://schemas.openxmlformats.org/officeDocument/2006/relationships/hyperlink" Target="http://ru.wikipedia.org/wiki/%D0%9B%D0%B0%D1%80%D0%BC%D0%BE%D1%80%D0%BE%D0%B2%D0%B0_%D1%87%D0%B0%D1%81%D1%82%D0%BE%D1%82%D0%B0" TargetMode="External"/><Relationship Id="rId167" Type="http://schemas.openxmlformats.org/officeDocument/2006/relationships/image" Target="http://upload.wikimedia.org/math/3/c/9/3c91533fb21e3ca73dc547ea176c54ad.png" TargetMode="External"/><Relationship Id="rId188" Type="http://schemas.openxmlformats.org/officeDocument/2006/relationships/image" Target="media/image28.png"/><Relationship Id="rId7" Type="http://schemas.openxmlformats.org/officeDocument/2006/relationships/hyperlink" Target="http://ru.wikipedia.org/wiki/%D0%9F%D0%BB%D0%B0%D0%B7%D0%BC%D0%B0" TargetMode="External"/><Relationship Id="rId71" Type="http://schemas.openxmlformats.org/officeDocument/2006/relationships/hyperlink" Target="http://ru.wikipedia.org/wiki/%D0%98%D0%BE%D0%BD%D0%BE%D1%81%D1%84%D0%B5%D1%80%D0%B0" TargetMode="External"/><Relationship Id="rId92" Type="http://schemas.openxmlformats.org/officeDocument/2006/relationships/hyperlink" Target="http://ru.wikipedia.org/wiki/%D0%A0%D0%B0%D0%B4%D0%B8%D1%83%D1%81_%D0%94%D0%B5%D0%B1%D0%B0%D1%8F" TargetMode="External"/><Relationship Id="rId162" Type="http://schemas.openxmlformats.org/officeDocument/2006/relationships/image" Target="media/image18.png"/><Relationship Id="rId183" Type="http://schemas.openxmlformats.org/officeDocument/2006/relationships/image" Target="media/image26.png"/><Relationship Id="rId213" Type="http://schemas.openxmlformats.org/officeDocument/2006/relationships/hyperlink" Target="http://ru.wikipedia.org/wiki/%D0%9C%D0%B0%D0%B3%D0%BD%D0%B8%D1%82%D0%BE%D0%B3%D0%B8%D0%B4%D1%80%D0%BE%D0%B4%D0%B8%D0%BD%D0%B0%D0%BC%D0%B8%D0%BA%D0%B0" TargetMode="External"/><Relationship Id="rId218" Type="http://schemas.openxmlformats.org/officeDocument/2006/relationships/hyperlink" Target="http://ru.wikipedia.org/w/index.php?title=%D0%94%D0%B8%D0%B0%D0%B3%D0%BD%D0%BE%D1%81%D1%82%D0%B8%D0%BA%D0%B0_%D0%BF%D0%BB%D0%B0%D0%B7%D0%BC%D1%8B&amp;action=edit&amp;redlink=1" TargetMode="External"/><Relationship Id="rId234" Type="http://schemas.openxmlformats.org/officeDocument/2006/relationships/hyperlink" Target="http://ru.wikipedia.org/w/index.php?title=%D0%9F%D0%BB%D0%B0%D0%B7%D0%BC%D0%BE%D1%85%D0%B8%D0%BC%D0%B8%D1%8F&amp;action=edit&amp;redlink=1" TargetMode="External"/><Relationship Id="rId239" Type="http://schemas.openxmlformats.org/officeDocument/2006/relationships/header" Target="header1.xml"/><Relationship Id="rId2" Type="http://schemas.openxmlformats.org/officeDocument/2006/relationships/styles" Target="styles.xml"/><Relationship Id="rId29" Type="http://schemas.openxmlformats.org/officeDocument/2006/relationships/hyperlink" Target="http://ru.wikipedia.org/wiki/%D0%A1%D0%BF%D0%B5%D0%BA%D1%82%D1%80" TargetMode="External"/><Relationship Id="rId24" Type="http://schemas.openxmlformats.org/officeDocument/2006/relationships/hyperlink" Target="http://ru.wikipedia.org/wiki/%D0%9F%D0%BB%D0%B0%D0%B7%D0%BC%D0%B5%D0%BD%D0%BD%D0%B0%D1%8F_%D0%BB%D0%B0%D0%BC%D0%BF%D0%B0" TargetMode="External"/><Relationship Id="rId40" Type="http://schemas.openxmlformats.org/officeDocument/2006/relationships/hyperlink" Target="http://ru.wikipedia.org/wiki/1879_%D0%B3%D0%BE%D0%B4" TargetMode="External"/><Relationship Id="rId45" Type="http://schemas.openxmlformats.org/officeDocument/2006/relationships/hyperlink" Target="http://ru.wikipedia.org/wiki/%D0%A4%D0%B8%D0%B7%D0%B8%D0%BA%D0%B0_%D0%BF%D0%BB%D0%B0%D0%B7%D0%BC%D1%8B" TargetMode="External"/><Relationship Id="rId66" Type="http://schemas.openxmlformats.org/officeDocument/2006/relationships/hyperlink" Target="http://ru.wikipedia.org/wiki/%D0%A2%D1%80%D0%B0%D0%BD%D1%81%D1%84%D0%BE%D1%80%D0%BC%D0%B0%D1%82%D0%BE%D1%80_%D0%A2%D0%B5%D1%81%D0%BB%D0%B0" TargetMode="External"/><Relationship Id="rId87" Type="http://schemas.openxmlformats.org/officeDocument/2006/relationships/hyperlink" Target="http://ru.wikipedia.org/wiki/%D0%9F%D0%BB%D0%B0%D0%B7%D0%BC%D0%B0" TargetMode="External"/><Relationship Id="rId110" Type="http://schemas.openxmlformats.org/officeDocument/2006/relationships/hyperlink" Target="http://ru.wikipedia.org/wiki/%D0%AD%D0%BB%D0%B5%D0%BA%D1%82%D1%80%D0%BE%D0%BD" TargetMode="External"/><Relationship Id="rId115" Type="http://schemas.openxmlformats.org/officeDocument/2006/relationships/image" Target="media/image6.png"/><Relationship Id="rId131" Type="http://schemas.openxmlformats.org/officeDocument/2006/relationships/hyperlink" Target="http://ru.wikipedia.org/wiki/%D0%97%D0%B0%D1%80%D1%8F%D0%B6%D0%B5%D0%BD%D0%BD%D0%B0%D1%8F_%D1%87%D0%B0%D1%81%D1%82%D0%B8%D1%86%D0%B0" TargetMode="External"/><Relationship Id="rId136" Type="http://schemas.openxmlformats.org/officeDocument/2006/relationships/image" Target="media/image8.jpeg"/><Relationship Id="rId157" Type="http://schemas.openxmlformats.org/officeDocument/2006/relationships/image" Target="http://upload.wikimedia.org/math/a/3/f/a3f8a66c113846fc3819e198476a1ae8.png" TargetMode="External"/><Relationship Id="rId178" Type="http://schemas.openxmlformats.org/officeDocument/2006/relationships/image" Target="http://upload.wikimedia.org/math/0/3/a/03a78a5369e29ddeec78b7c52a0c10ff.png" TargetMode="External"/><Relationship Id="rId61" Type="http://schemas.openxmlformats.org/officeDocument/2006/relationships/hyperlink" Target="http://ru.wikipedia.org/wiki/%D0%A3%D0%BF%D1%80%D0%B0%D0%B2%D0%BB%D1%8F%D0%B5%D0%BC%D1%8B%D0%B9_%D1%82%D0%B5%D1%80%D0%BC%D0%BE%D1%8F%D0%B4%D0%B5%D1%80%D0%BD%D1%8B%D0%B9_%D1%81%D0%B8%D0%BD%D1%82%D0%B5%D0%B7" TargetMode="External"/><Relationship Id="rId82" Type="http://schemas.openxmlformats.org/officeDocument/2006/relationships/hyperlink" Target="http://ru.wikipedia.org/wiki/%D0%97%D0%B2%D0%B5%D0%B7%D0%B4%D0%B0" TargetMode="External"/><Relationship Id="rId152" Type="http://schemas.openxmlformats.org/officeDocument/2006/relationships/image" Target="media/image13.png"/><Relationship Id="rId173" Type="http://schemas.openxmlformats.org/officeDocument/2006/relationships/hyperlink" Target="http://ru.wikipedia.org/wiki/%D0%A0%D0%B0%D1%81%D0%BF%D1%80%D0%B5%D0%B4%D0%B5%D0%BB%D0%B5%D0%BD%D0%B8%D0%B5_%D0%9C%D0%B0%D0%BA%D1%81%D0%B2%D0%B5%D0%BB%D0%BB%D0%B0" TargetMode="External"/><Relationship Id="rId194" Type="http://schemas.openxmlformats.org/officeDocument/2006/relationships/image" Target="media/image31.png"/><Relationship Id="rId199" Type="http://schemas.openxmlformats.org/officeDocument/2006/relationships/image" Target="http://upload.wikimedia.org/math/5/b/0/5b0d2601693124ec8979eaf3bbf78275.png" TargetMode="External"/><Relationship Id="rId203" Type="http://schemas.openxmlformats.org/officeDocument/2006/relationships/image" Target="http://upload.wikimedia.org/math/4/f/9/4f96f0e34389eb2ad751ae4a72261f3b.png" TargetMode="External"/><Relationship Id="rId208" Type="http://schemas.openxmlformats.org/officeDocument/2006/relationships/hyperlink" Target="http://ru.wikipedia.org/w/index.php?title=%D0%9A%D1%83%D0%BB%D0%BE%D0%BD%D0%BE%D0%B2%D1%81%D0%BA%D0%B8%D0%B5_%D1%81%D1%82%D0%BE%D0%BB%D0%BA%D0%BD%D0%BE%D0%B2%D0%B5%D0%BD%D0%B8%D1%8F&amp;action=edit&amp;redlink=1" TargetMode="External"/><Relationship Id="rId229" Type="http://schemas.openxmlformats.org/officeDocument/2006/relationships/hyperlink" Target="http://ru.wikipedia.org/w/index.php?title=%D0%9E%D0%B1%D1%80%D0%B0%D1%82%D0%BD%D1%8B%D0%B9_%D0%BF%D0%B8%D0%BD%D1%87&amp;action=edit&amp;redlink=1" TargetMode="External"/><Relationship Id="rId19" Type="http://schemas.openxmlformats.org/officeDocument/2006/relationships/hyperlink" Target="http://ru.wikipedia.org/wiki/%D0%9F%D0%BB%D0%B0%D0%B7%D0%BC%D0%B0" TargetMode="External"/><Relationship Id="rId224" Type="http://schemas.openxmlformats.org/officeDocument/2006/relationships/hyperlink" Target="http://ru.wikipedia.org/wiki/%D0%9C%D0%B0%D0%B3%D0%BD%D0%B5%D1%82%D1%80%D0%BE%D0%BD" TargetMode="External"/><Relationship Id="rId240" Type="http://schemas.openxmlformats.org/officeDocument/2006/relationships/header" Target="header2.xml"/><Relationship Id="rId245" Type="http://schemas.openxmlformats.org/officeDocument/2006/relationships/fontTable" Target="fontTable.xml"/><Relationship Id="rId14" Type="http://schemas.openxmlformats.org/officeDocument/2006/relationships/hyperlink" Target="http://ru.wikipedia.org/wiki/%D0%9F%D0%BB%D0%B0%D0%B7%D0%BC%D0%B0" TargetMode="External"/><Relationship Id="rId30" Type="http://schemas.openxmlformats.org/officeDocument/2006/relationships/hyperlink" Target="http://ru.wikipedia.org/wiki/%D0%93%D1%80%D0%B5%D1%87%D0%B5%D1%81%D0%BA%D0%B8%D0%B9_%D1%8F%D0%B7%D1%8B%D0%BA" TargetMode="External"/><Relationship Id="rId35" Type="http://schemas.openxmlformats.org/officeDocument/2006/relationships/hyperlink" Target="http://ru.wikipedia.org/wiki/%D0%AD%D0%BB%D0%B5%D0%BA%D1%82%D1%80%D0%BE%D0%BD" TargetMode="External"/><Relationship Id="rId56" Type="http://schemas.openxmlformats.org/officeDocument/2006/relationships/hyperlink" Target="http://ru.wikipedia.org/wiki/%D0%9B%D1%8E%D0%BC%D0%B8%D0%BD%D0%B5%D1%81%D1%86%D0%B5%D0%BD%D1%82%D0%BD%D0%B0%D1%8F_%D0%BB%D0%B0%D0%BC%D0%BF%D0%B0" TargetMode="External"/><Relationship Id="rId77" Type="http://schemas.openxmlformats.org/officeDocument/2006/relationships/hyperlink" Target="http://ru.wikipedia.org/wiki/%D0%97%D0%B2%D0%B5%D0%B7%D0%B4%D0%B0" TargetMode="External"/><Relationship Id="rId100" Type="http://schemas.openxmlformats.org/officeDocument/2006/relationships/hyperlink" Target="http://ru.wikipedia.org/wiki/%D0%9A%D0%BE%D0%BB%D0%B5%D0%B1%D0%B0%D0%BD%D0%B8%D1%8F" TargetMode="External"/><Relationship Id="rId105" Type="http://schemas.openxmlformats.org/officeDocument/2006/relationships/hyperlink" Target="http://ru.wikipedia.org/wiki/%D0%98%D0%BE%D0%BD%D0%B8%D0%B7%D0%B0%D1%86%D0%B8%D1%8F" TargetMode="External"/><Relationship Id="rId126" Type="http://schemas.openxmlformats.org/officeDocument/2006/relationships/hyperlink" Target="http://ru.wikipedia.org/wiki/%D0%A1%D0%BB%D0%BE%D0%B6%D0%BD%D0%B0%D1%8F_%D1%81%D0%B8%D1%81%D1%82%D0%B5%D0%BC%D0%B0" TargetMode="External"/><Relationship Id="rId147" Type="http://schemas.openxmlformats.org/officeDocument/2006/relationships/image" Target="media/image11.png"/><Relationship Id="rId168" Type="http://schemas.openxmlformats.org/officeDocument/2006/relationships/image" Target="media/image21.png"/><Relationship Id="rId8" Type="http://schemas.openxmlformats.org/officeDocument/2006/relationships/hyperlink" Target="http://ru.wikipedia.org/wiki/%D0%9F%D0%BB%D0%B0%D0%B7%D0%BC%D0%B0" TargetMode="External"/><Relationship Id="rId51" Type="http://schemas.openxmlformats.org/officeDocument/2006/relationships/hyperlink" Target="http://ru.wikipedia.org/wiki/%D0%A2%D0%B2%D0%B5%D1%80%D0%B4%D0%BE%D0%B5_%D1%82%D0%B5%D0%BB%D0%BE" TargetMode="External"/><Relationship Id="rId72" Type="http://schemas.openxmlformats.org/officeDocument/2006/relationships/hyperlink" Target="http://ru.wikipedia.org/wiki/%D0%9F%D0%BE%D0%BB%D1%8F%D1%80%D0%BD%D1%8B%D0%B5_%D1%81%D0%B8%D1%8F%D0%BD%D0%B8%D1%8F" TargetMode="External"/><Relationship Id="rId93" Type="http://schemas.openxmlformats.org/officeDocument/2006/relationships/image" Target="media/image2.png"/><Relationship Id="rId98" Type="http://schemas.openxmlformats.org/officeDocument/2006/relationships/hyperlink" Target="http://ru.wikipedia.org/wiki/%D0%AD%D0%BB%D0%B5%D0%BA%D1%82%D1%80%D0%B8%D1%87%D0%B5%D1%81%D0%BA%D0%BE%D0%B5_%D0%BF%D0%BE%D0%BB%D0%B5" TargetMode="External"/><Relationship Id="rId121" Type="http://schemas.openxmlformats.org/officeDocument/2006/relationships/hyperlink" Target="http://ru.wikipedia.org/wiki/%D0%A1%D0%B0%D0%BD%D1%82%D0%B8%D0%BC%D0%B5%D1%82%D1%80" TargetMode="External"/><Relationship Id="rId142" Type="http://schemas.openxmlformats.org/officeDocument/2006/relationships/hyperlink" Target="http://sohowww.nascom.nasa.gov/hotshots/" TargetMode="External"/><Relationship Id="rId163" Type="http://schemas.openxmlformats.org/officeDocument/2006/relationships/image" Target="http://upload.wikimedia.org/math/c/8/7/c871056d264e4f85332323982a2d5c4f.png" TargetMode="External"/><Relationship Id="rId184" Type="http://schemas.openxmlformats.org/officeDocument/2006/relationships/image" Target="http://upload.wikimedia.org/math/9/b/9/9b9b79712a28c7bedf5191ef3b633929.png" TargetMode="External"/><Relationship Id="rId189" Type="http://schemas.openxmlformats.org/officeDocument/2006/relationships/image" Target="http://upload.wikimedia.org/math/7/9/f/79fa576fc4655a20f85971b6c42bb962.png" TargetMode="External"/><Relationship Id="rId219" Type="http://schemas.openxmlformats.org/officeDocument/2006/relationships/hyperlink" Target="http://ru.wikipedia.org/wiki/%D0%A2%D0%BE%D0%BC%D1%81%D0%BE%D0%BD%D0%BE%D0%B2%D1%81%D0%BA%D0%BE%D0%B5_%D1%80%D0%B0%D1%81%D1%81%D0%B5%D1%8F%D0%BD%D0%B8%D0%B5" TargetMode="External"/><Relationship Id="rId3" Type="http://schemas.openxmlformats.org/officeDocument/2006/relationships/settings" Target="settings.xml"/><Relationship Id="rId214" Type="http://schemas.openxmlformats.org/officeDocument/2006/relationships/hyperlink" Target="http://ru.wikipedia.org/wiki/%D0%98%D0%BE%D0%BD%D0%BE%D1%81%D1%84%D0%B5%D1%80%D0%B0" TargetMode="External"/><Relationship Id="rId230" Type="http://schemas.openxmlformats.org/officeDocument/2006/relationships/hyperlink" Target="http://ru.wikipedia.org/wiki/%D0%9F%D1%80%D0%BE%D0%B1%D0%BA%D0%BE%D1%82%D1%80%D0%BE%D0%BD" TargetMode="External"/><Relationship Id="rId235" Type="http://schemas.openxmlformats.org/officeDocument/2006/relationships/hyperlink" Target="http://ru.wikipedia.org/wiki/%D0%9F%D0%BB%D0%B0%D0%B7%D0%BC%D0%B5%D0%BD%D0%BD%D0%B0%D1%8F_%D0%BE%D0%B1%D1%80%D0%B0%D0%B1%D0%BE%D1%82%D0%BA%D0%B0" TargetMode="External"/><Relationship Id="rId25" Type="http://schemas.openxmlformats.org/officeDocument/2006/relationships/hyperlink" Target="http://ru.wikipedia.org/w/index.php?title=%D0%A4%D0%B8%D0%BB%D0%B0%D0%BC%D0%B5%D0%BD%D1%82%D0%B0%D1%86%D0%B8%D1%8F&amp;action=edit&amp;redlink=1" TargetMode="External"/><Relationship Id="rId46" Type="http://schemas.openxmlformats.org/officeDocument/2006/relationships/hyperlink" Target="http://ru.wikipedia.org/wiki/%D0%92%D1%81%D0%B5%D0%BB%D0%B5%D0%BD%D0%BD%D0%B0%D1%8F" TargetMode="External"/><Relationship Id="rId67" Type="http://schemas.openxmlformats.org/officeDocument/2006/relationships/hyperlink" Target="http://ru.wikipedia.org/wiki/%D0%9B%D0%B0%D0%B7%D0%B5%D1%80" TargetMode="External"/><Relationship Id="rId116" Type="http://schemas.openxmlformats.org/officeDocument/2006/relationships/image" Target="media/image7.png"/><Relationship Id="rId137" Type="http://schemas.openxmlformats.org/officeDocument/2006/relationships/image" Target="media/image9.jpeg"/><Relationship Id="rId158" Type="http://schemas.openxmlformats.org/officeDocument/2006/relationships/image" Target="media/image16.png"/><Relationship Id="rId20" Type="http://schemas.openxmlformats.org/officeDocument/2006/relationships/hyperlink" Target="http://ru.wikipedia.org/wiki/%D0%9F%D0%BB%D0%B0%D0%B7%D0%BC%D0%B0" TargetMode="External"/><Relationship Id="rId41" Type="http://schemas.openxmlformats.org/officeDocument/2006/relationships/hyperlink" Target="http://ru.wikipedia.org/wiki/%D0%98%D1%80%D0%B2%D0%B8%D0%BD%D0%B3_%D0%9B%D0%B5%D0%BD%D0%B3%D0%BC%D1%8E%D1%80" TargetMode="External"/><Relationship Id="rId62" Type="http://schemas.openxmlformats.org/officeDocument/2006/relationships/hyperlink" Target="http://ru.wikipedia.org/wiki/%D0%AD%D0%BB%D0%B5%D0%BA%D1%82%D1%80%D0%B8%D1%87%D0%B5%D1%81%D0%BA%D0%B0%D1%8F_%D0%B4%D1%83%D0%B3%D0%B0" TargetMode="External"/><Relationship Id="rId83" Type="http://schemas.openxmlformats.org/officeDocument/2006/relationships/hyperlink" Target="http://ru.wikipedia.org/wiki/%D0%93%D0%B0%D0%BB%D0%B0%D0%BA%D1%82%D0%B8%D0%BA%D0%B0" TargetMode="External"/><Relationship Id="rId88" Type="http://schemas.openxmlformats.org/officeDocument/2006/relationships/hyperlink" Target="http://ru.wikipedia.org/wiki/%D0%9F%D0%BB%D0%B0%D0%B7%D0%BC%D0%B0" TargetMode="External"/><Relationship Id="rId111" Type="http://schemas.openxmlformats.org/officeDocument/2006/relationships/hyperlink" Target="http://ru.wikipedia.org/wiki/%D0%98%D0%BE%D0%BD" TargetMode="External"/><Relationship Id="rId132" Type="http://schemas.openxmlformats.org/officeDocument/2006/relationships/hyperlink" Target="http://ru.wikipedia.org/wiki/%D0%9C%D0%B0%D0%B3%D0%BD%D0%B8%D1%82%D0%BE%D0%B3%D0%B8%D0%B4%D1%80%D0%BE%D0%B4%D0%B8%D0%BD%D0%B0%D0%BC%D0%B8%D0%BA%D0%B0" TargetMode="External"/><Relationship Id="rId153" Type="http://schemas.openxmlformats.org/officeDocument/2006/relationships/image" Target="http://upload.wikimedia.org/math/d/0/9/d090a031fcd866b8a3312efde44e2a42.png" TargetMode="External"/><Relationship Id="rId174" Type="http://schemas.openxmlformats.org/officeDocument/2006/relationships/image" Target="media/image23.png"/><Relationship Id="rId179" Type="http://schemas.openxmlformats.org/officeDocument/2006/relationships/image" Target="media/image25.png"/><Relationship Id="rId195" Type="http://schemas.openxmlformats.org/officeDocument/2006/relationships/image" Target="http://upload.wikimedia.org/math/5/6/1/561aa074f6a2fe48d9e248e565828974.png" TargetMode="External"/><Relationship Id="rId209" Type="http://schemas.openxmlformats.org/officeDocument/2006/relationships/hyperlink" Target="http://ru.wikipedia.org/wiki/%D0%A2%D0%BB%D0%B5%D1%8E%D1%89%D0%B8%D0%B9_%D1%80%D0%B0%D0%B7%D1%80%D1%8F%D0%B4" TargetMode="External"/><Relationship Id="rId190" Type="http://schemas.openxmlformats.org/officeDocument/2006/relationships/image" Target="media/image29.png"/><Relationship Id="rId204" Type="http://schemas.openxmlformats.org/officeDocument/2006/relationships/hyperlink" Target="http://ru.wikipedia.org/w/index.php?title=%D0%A0%D0%B0%D0%B2%D0%BD%D0%BE%D0%B2%D0%B5%D1%81%D0%B8%D0%B5_%D0%B8_%D1%83%D1%81%D1%82%D0%BE%D0%B9%D1%87%D0%B8%D0%B2%D0%BE%D1%81%D1%82%D1%8C_%D0%BF%D0%BB%D0%B0%D0%B7%D0%BC%D1%8B&amp;action=edit&amp;redlink=1" TargetMode="External"/><Relationship Id="rId220" Type="http://schemas.openxmlformats.org/officeDocument/2006/relationships/hyperlink" Target="http://ru.wikipedia.org/w/index.php?title=%D0%97%D0%BE%D0%BD%D0%B4_%D0%9B%D0%B5%D0%BD%D0%B3%D0%BC%D1%8E%D1%80%D0%B0&amp;action=edit&amp;redlink=1" TargetMode="External"/><Relationship Id="rId225" Type="http://schemas.openxmlformats.org/officeDocument/2006/relationships/hyperlink" Target="http://ru.wikipedia.org/wiki/%D0%A1%D0%BF%D0%B5%D0%BA%D1%82%D1%80%D0%BE%D1%81%D0%BA%D0%BE%D0%BF%D0%B8%D1%87%D0%B5%D1%81%D0%BA%D0%B8%D0%B5_%D0%BC%D0%B5%D1%82%D0%BE%D0%B4%D1%8B" TargetMode="External"/><Relationship Id="rId241" Type="http://schemas.openxmlformats.org/officeDocument/2006/relationships/footer" Target="footer1.xml"/><Relationship Id="rId246" Type="http://schemas.openxmlformats.org/officeDocument/2006/relationships/theme" Target="theme/theme1.xml"/><Relationship Id="rId15" Type="http://schemas.openxmlformats.org/officeDocument/2006/relationships/hyperlink" Target="http://ru.wikipedia.org/wiki/%D0%9F%D0%BB%D0%B0%D0%B7%D0%BC%D0%B0" TargetMode="External"/><Relationship Id="rId36" Type="http://schemas.openxmlformats.org/officeDocument/2006/relationships/hyperlink" Target="http://ru.wikipedia.org/wiki/%D0%98%D0%BE%D0%BD" TargetMode="External"/><Relationship Id="rId57" Type="http://schemas.openxmlformats.org/officeDocument/2006/relationships/hyperlink" Target="http://ru.wikipedia.org/wiki/%D0%9D%D0%B5%D0%BE%D0%BD%D0%BE%D0%B2%D0%B0%D1%8F_%D0%BB%D0%B0%D0%BC%D0%BF%D0%B0" TargetMode="External"/><Relationship Id="rId106" Type="http://schemas.openxmlformats.org/officeDocument/2006/relationships/hyperlink" Target="http://ru.wikipedia.org/wiki/%D0%A2%D0%B5%D0%BC%D0%BF%D0%B5%D1%80%D0%B0%D1%82%D1%83%D1%80%D0%B0" TargetMode="External"/><Relationship Id="rId127" Type="http://schemas.openxmlformats.org/officeDocument/2006/relationships/hyperlink" Target="http://ru.wikipedia.org/wiki/%D0%9C%D0%BE%D0%B4%D0%B5%D0%BB%D1%8C_%28%D0%BD%D0%B0%D1%83%D0%BA%D0%B0%29" TargetMode="External"/><Relationship Id="rId10" Type="http://schemas.openxmlformats.org/officeDocument/2006/relationships/hyperlink" Target="http://ru.wikipedia.org/wiki/%D0%9F%D0%BB%D0%B0%D0%B7%D0%BC%D0%B0" TargetMode="External"/><Relationship Id="rId31" Type="http://schemas.openxmlformats.org/officeDocument/2006/relationships/hyperlink" Target="http://ru.wikipedia.org/wiki/%D0%A4%D0%B8%D0%B7%D0%B8%D0%BA%D0%B0" TargetMode="External"/><Relationship Id="rId52" Type="http://schemas.openxmlformats.org/officeDocument/2006/relationships/hyperlink" Target="http://ru.wikipedia.org/wiki/%D0%93%D0%B0%D0%B7" TargetMode="External"/><Relationship Id="rId73" Type="http://schemas.openxmlformats.org/officeDocument/2006/relationships/hyperlink" Target="http://ru.wikipedia.org/wiki/%D0%9E%D0%B3%D0%BE%D0%BD%D1%8C" TargetMode="External"/><Relationship Id="rId78" Type="http://schemas.openxmlformats.org/officeDocument/2006/relationships/hyperlink" Target="http://ru.wikipedia.org/wiki/%D0%A2%D0%B5%D1%80%D0%BC%D0%BE%D1%8F%D0%B4%D0%B5%D1%80%D0%BD%D0%B0%D1%8F_%D1%80%D0%B5%D0%B0%D0%BA%D1%86%D0%B8%D1%8F" TargetMode="External"/><Relationship Id="rId94" Type="http://schemas.openxmlformats.org/officeDocument/2006/relationships/image" Target="media/image3.png"/><Relationship Id="rId99" Type="http://schemas.openxmlformats.org/officeDocument/2006/relationships/hyperlink" Target="http://ru.wikipedia.org/wiki/%D0%98%D0%BD%D0%B5%D1%80%D1%86%D0%B8%D1%8F" TargetMode="External"/><Relationship Id="rId101" Type="http://schemas.openxmlformats.org/officeDocument/2006/relationships/hyperlink" Target="http://ru.wikipedia.org/wiki/%D0%9F%D0%BB%D0%B0%D0%B7%D0%BC%D0%B0" TargetMode="External"/><Relationship Id="rId122" Type="http://schemas.openxmlformats.org/officeDocument/2006/relationships/hyperlink" Target="http://ru.wikipedia.org/wiki/%D0%94%D0%B0%D0%BB%D1%8C%D0%BD%D0%BE%D0%B4%D0%B5%D0%B9%D1%81%D1%82%D0%B2%D0%B8%D0%B5" TargetMode="External"/><Relationship Id="rId143" Type="http://schemas.openxmlformats.org/officeDocument/2006/relationships/hyperlink" Target="http://www.spaceweather.com/" TargetMode="External"/><Relationship Id="rId148" Type="http://schemas.openxmlformats.org/officeDocument/2006/relationships/image" Target="http://upload.wikimedia.org/math/7/7/3/7739aacb37be1d227de2340e28851d4f.png" TargetMode="External"/><Relationship Id="rId164" Type="http://schemas.openxmlformats.org/officeDocument/2006/relationships/image" Target="media/image19.png"/><Relationship Id="rId169" Type="http://schemas.openxmlformats.org/officeDocument/2006/relationships/image" Target="http://upload.wikimedia.org/math/0/a/3/0a3346b5cee5289a0cfbe1325a9a099d.png" TargetMode="External"/><Relationship Id="rId185" Type="http://schemas.openxmlformats.org/officeDocument/2006/relationships/hyperlink" Target="http://ru.wikipedia.org/wiki/%D0%9F%D1%80%D0%BE%D1%82%D0%BE%D0%BD" TargetMode="External"/><Relationship Id="rId4" Type="http://schemas.openxmlformats.org/officeDocument/2006/relationships/webSettings" Target="webSettings.xml"/><Relationship Id="rId9" Type="http://schemas.openxmlformats.org/officeDocument/2006/relationships/hyperlink" Target="http://ru.wikipedia.org/wiki/%D0%9F%D0%BB%D0%B0%D0%B7%D0%BC%D0%B0" TargetMode="External"/><Relationship Id="rId180" Type="http://schemas.openxmlformats.org/officeDocument/2006/relationships/image" Target="http://upload.wikimedia.org/math/f/c/9/fc9613192f8df91998cd114f1e9c6bb2.png" TargetMode="External"/><Relationship Id="rId210" Type="http://schemas.openxmlformats.org/officeDocument/2006/relationships/hyperlink" Target="http://ru.wikipedia.org/wiki/%D0%98%D1%81%D0%BA%D1%80%D0%BE%D0%B2%D0%BE%D0%B9_%D1%80%D0%B0%D0%B7%D1%80%D1%8F%D0%B4" TargetMode="External"/><Relationship Id="rId215" Type="http://schemas.openxmlformats.org/officeDocument/2006/relationships/hyperlink" Target="http://ru.wikipedia.org/w/index.php?title=%D0%9F%D0%BB%D0%B0%D0%B7%D0%BC%D0%BE%D1%81%D1%84%D0%B5%D1%80%D0%B0&amp;action=edit&amp;redlink=1" TargetMode="External"/><Relationship Id="rId236" Type="http://schemas.openxmlformats.org/officeDocument/2006/relationships/hyperlink" Target="http://ru.wikipedia.org/wiki/%D0%9F%D0%BB%D0%B0%D0%B7%D0%BC%D0%B5%D0%BD%D0%BD%D1%8B%D0%B9_%D0%B4%D0%B8%D1%81%D0%BF%D0%BB%D0%B5%D0%B9" TargetMode="External"/><Relationship Id="rId26" Type="http://schemas.openxmlformats.org/officeDocument/2006/relationships/hyperlink" Target="http://ru.wikipedia.org/wiki/%D0%AD%D0%BB%D0%B5%D0%BA%D1%82%D1%80%D0%BE%D0%BD" TargetMode="External"/><Relationship Id="rId231" Type="http://schemas.openxmlformats.org/officeDocument/2006/relationships/hyperlink" Target="http://ru.wikipedia.org/w/index.php?title=%D0%98%D0%BD%D0%B5%D1%80%D1%86%D0%B8%D0%BE%D0%BD%D0%BD%D1%8B%D0%B9_%D1%82%D0%B5%D1%80%D0%BC%D0%BE%D1%8F%D0%B4%D0%B5%D1%80%D0%BD%D1%8B%D0%B9_%D1%81%D0%B8%D0%BD%D1%82%D0%B5%D0%B7&amp;action=edit&amp;redlink=1" TargetMode="External"/><Relationship Id="rId47" Type="http://schemas.openxmlformats.org/officeDocument/2006/relationships/hyperlink" Target="http://ru.wikipedia.org/wiki/%D0%97%D0%B2%D0%B5%D0%B7%D0%B4%D0%B0" TargetMode="External"/><Relationship Id="rId68" Type="http://schemas.openxmlformats.org/officeDocument/2006/relationships/hyperlink" Target="http://ru.wikipedia.org/wiki/%D0%9C%D0%BE%D0%BB%D0%BD%D0%B8%D1%8F" TargetMode="External"/><Relationship Id="rId89" Type="http://schemas.openxmlformats.org/officeDocument/2006/relationships/hyperlink" Target="http://ru.wikipedia.org/wiki/%D0%9F%D0%BB%D0%BE%D1%82%D0%BD%D0%BE%D1%81%D1%82%D1%8C_%28%D1%84%D0%B8%D0%B7%D0%B8%D0%BA%D0%B0%29" TargetMode="External"/><Relationship Id="rId112" Type="http://schemas.openxmlformats.org/officeDocument/2006/relationships/hyperlink" Target="http://ru.wikipedia.org/wiki/%D0%98%D0%BD%D0%B4%D1%83%D0%BA%D1%82%D0%B8%D0%B2%D0%BD%D0%BE-%D1%81%D0%B2%D1%8F%D0%B7%D0%B0%D0%BD%D0%BD%D0%B0%D1%8F_%D0%BF%D0%BB%D0%B0%D0%B7%D0%BC%D0%B0" TargetMode="External"/><Relationship Id="rId133" Type="http://schemas.openxmlformats.org/officeDocument/2006/relationships/hyperlink" Target="http://ru.wikipedia.org/wiki/%D0%A3%D1%80%D0%B0%D0%B2%D0%BD%D0%B5%D0%BD%D0%B8%D0%B5_%D0%91%D0%BE%D0%BB%D1%8C%D1%86%D0%BC%D0%B0%D0%BD%D0%B0" TargetMode="External"/><Relationship Id="rId154" Type="http://schemas.openxmlformats.org/officeDocument/2006/relationships/image" Target="media/image14.png"/><Relationship Id="rId175" Type="http://schemas.openxmlformats.org/officeDocument/2006/relationships/image" Target="http://upload.wikimedia.org/math/9/d/a/9daf17b0af0d8f7197338afa913ff0be.png" TargetMode="External"/><Relationship Id="rId196" Type="http://schemas.openxmlformats.org/officeDocument/2006/relationships/image" Target="media/image32.png"/><Relationship Id="rId200" Type="http://schemas.openxmlformats.org/officeDocument/2006/relationships/image" Target="media/image34.png"/><Relationship Id="rId16" Type="http://schemas.openxmlformats.org/officeDocument/2006/relationships/hyperlink" Target="http://ru.wikipedia.org/wiki/%D0%9F%D0%BB%D0%B0%D0%B7%D0%BC%D0%B0" TargetMode="External"/><Relationship Id="rId221" Type="http://schemas.openxmlformats.org/officeDocument/2006/relationships/hyperlink" Target="http://ru.wikipedia.org/wiki/%D0%A1%D0%BF%D0%B5%D0%BA%D1%82%D1%80%D0%BE%D1%81%D0%BA%D0%BE%D0%BF%D0%B8%D1%8F" TargetMode="External"/><Relationship Id="rId242" Type="http://schemas.openxmlformats.org/officeDocument/2006/relationships/footer" Target="footer2.xml"/><Relationship Id="rId37" Type="http://schemas.openxmlformats.org/officeDocument/2006/relationships/hyperlink" Target="http://ru.wikipedia.org/wiki/%D0%9C%D0%B0%D0%B3%D0%BD%D0%B8%D1%82%D0%BD%D0%BE%D0%B5_%D0%BF%D0%BE%D0%BB%D0%B5" TargetMode="External"/><Relationship Id="rId58" Type="http://schemas.openxmlformats.org/officeDocument/2006/relationships/hyperlink" Target="http://ru.wikipedia.org/wiki/%D0%9F%D0%BB%D0%B0%D0%B7%D0%BC%D0%B0" TargetMode="External"/><Relationship Id="rId79" Type="http://schemas.openxmlformats.org/officeDocument/2006/relationships/hyperlink" Target="http://ru.wikipedia.org/wiki/%D0%A1%D0%BE%D0%BB%D0%BD%D0%B5%D1%87%D0%BD%D1%8B%D0%B9_%D0%B2%D0%B5%D1%82%D0%B5%D1%80" TargetMode="External"/><Relationship Id="rId102" Type="http://schemas.openxmlformats.org/officeDocument/2006/relationships/hyperlink" Target="http://ru.wikipedia.org/wiki/%D0%AD%D0%BB%D0%B5%D0%BA%D1%82%D1%80%D0%BE%D0%B4%D0%B8%D0%BD%D0%B0%D0%BC%D0%B8%D0%BA%D0%B0" TargetMode="External"/><Relationship Id="rId123" Type="http://schemas.openxmlformats.org/officeDocument/2006/relationships/hyperlink" Target="http://ru.wikipedia.org/wiki/%D0%93%D1%80%D0%B0%D0%B2%D0%B8%D1%82%D0%B0%D1%86%D0%B8%D1%8F" TargetMode="External"/><Relationship Id="rId144" Type="http://schemas.openxmlformats.org/officeDocument/2006/relationships/image" Target="media/image10.jpeg"/><Relationship Id="rId90" Type="http://schemas.openxmlformats.org/officeDocument/2006/relationships/hyperlink" Target="http://ru.wikipedia.org/wiki/%D0%97%D0%B0%D1%80%D1%8F%D0%B6%D0%B5%D0%BD%D0%BD%D1%8B%D0%B5_%D1%87%D0%B0%D1%81%D1%82%D0%B8%D1%86%D1%8B" TargetMode="External"/><Relationship Id="rId165" Type="http://schemas.openxmlformats.org/officeDocument/2006/relationships/image" Target="http://upload.wikimedia.org/math/7/9/8/7982e219c89ef430ed3931180ab7f10b.png" TargetMode="External"/><Relationship Id="rId186" Type="http://schemas.openxmlformats.org/officeDocument/2006/relationships/image" Target="media/image27.png"/><Relationship Id="rId211" Type="http://schemas.openxmlformats.org/officeDocument/2006/relationships/hyperlink" Target="http://ru.wikipedia.org/wiki/%D0%9A%D0%BE%D1%80%D0%BE%D0%BD%D0%BD%D1%8B%D0%B9_%D1%80%D0%B0%D0%B7%D1%80%D1%8F%D0%B4" TargetMode="External"/><Relationship Id="rId232" Type="http://schemas.openxmlformats.org/officeDocument/2006/relationships/hyperlink" Target="http://ru.wikipedia.org/wiki/%D0%A3%D1%81%D0%BA%D0%BE%D1%80%D0%B8%D1%82%D0%B5%D0%BB%D1%8C" TargetMode="External"/><Relationship Id="rId27" Type="http://schemas.openxmlformats.org/officeDocument/2006/relationships/hyperlink" Target="http://ru.wikipedia.org/wiki/%D0%A0%D0%B5%D0%BA%D0%BE%D0%BC%D0%B1%D0%B8%D0%BD%D0%B0%D1%86%D0%B8%D1%8F" TargetMode="External"/><Relationship Id="rId48" Type="http://schemas.openxmlformats.org/officeDocument/2006/relationships/hyperlink" Target="http://ru.wikipedia.org/wiki/%D0%AE%D0%BF%D0%B8%D1%82%D0%B5%D1%80" TargetMode="External"/><Relationship Id="rId69" Type="http://schemas.openxmlformats.org/officeDocument/2006/relationships/hyperlink" Target="http://ru.wikipedia.org/wiki/%D0%A8%D0%B0%D1%80%D0%BE%D0%B2%D0%B0%D1%8F_%D0%BC%D0%BE%D0%BB%D0%BD%D0%B8%D1%8F" TargetMode="External"/><Relationship Id="rId113" Type="http://schemas.openxmlformats.org/officeDocument/2006/relationships/hyperlink" Target="http://ru.wikipedia.org/wiki/%D0%90%D0%B3%D1%80%D0%B5%D0%B3%D0%B0%D1%82%D0%BD%D1%8B%D0%B5_%D1%81%D0%BE%D1%81%D1%82%D0%BE%D1%8F%D0%BD%D0%B8%D1%8F" TargetMode="External"/><Relationship Id="rId134" Type="http://schemas.openxmlformats.org/officeDocument/2006/relationships/hyperlink" Target="http://ru.wikipedia.org/wiki/%D0%A3%D1%80%D0%B0%D0%B2%D0%BD%D0%B5%D0%BD%D0%B8%D0%B5_%D0%92%D0%BB%D0%B0%D1%81%D0%BE%D0%B2%D0%B0" TargetMode="External"/><Relationship Id="rId80" Type="http://schemas.openxmlformats.org/officeDocument/2006/relationships/hyperlink" Target="http://ru.wikipedia.org/wiki/%D0%9A%D0%BE%D1%81%D0%BC%D0%B8%D1%87%D0%B5%D1%81%D0%BA%D0%BE%D0%B5_%D0%BF%D1%80%D0%BE%D1%81%D1%82%D1%80%D0%B0%D0%BD%D1%81%D1%82%D0%B2%D0%BE" TargetMode="External"/><Relationship Id="rId155" Type="http://schemas.openxmlformats.org/officeDocument/2006/relationships/image" Target="http://upload.wikimedia.org/math/8/f/c/8fc76b91a23b3b48a591328d95328682.png" TargetMode="External"/><Relationship Id="rId176" Type="http://schemas.openxmlformats.org/officeDocument/2006/relationships/hyperlink" Target="http://ru.wikipedia.org/wiki/%D0%A0%D0%B0%D1%81%D0%BF%D1%80%D0%B5%D0%B4%D0%B5%D0%BB%D0%B5%D0%BD%D0%B8%D0%B5_%D0%9C%D0%B0%D0%BA%D1%81%D0%B2%D0%B5%D0%BB%D0%BB%D0%B0" TargetMode="External"/><Relationship Id="rId197" Type="http://schemas.openxmlformats.org/officeDocument/2006/relationships/image" Target="http://upload.wikimedia.org/math/6/f/6/6f682beccc04af4ada856cd4513d5420.pn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10</Pages>
  <Words>7104</Words>
  <Characters>40494</Characters>
  <Application>Microsoft Office Word</Application>
  <DocSecurity>0</DocSecurity>
  <Lines>337</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[dj.donyor@mail.ru]</Company>
  <LinksUpToDate>false</LinksUpToDate>
  <CharactersWithSpaces>47503</CharactersWithSpaces>
  <SharedDoc>false</SharedDoc>
  <HLinks>
    <vt:vector size="1188" baseType="variant">
      <vt:variant>
        <vt:i4>5111886</vt:i4>
      </vt:variant>
      <vt:variant>
        <vt:i4>633</vt:i4>
      </vt:variant>
      <vt:variant>
        <vt:i4>0</vt:i4>
      </vt:variant>
      <vt:variant>
        <vt:i4>5</vt:i4>
      </vt:variant>
      <vt:variant>
        <vt:lpwstr>http://mobbit.info/item/2758</vt:lpwstr>
      </vt:variant>
      <vt:variant>
        <vt:lpwstr/>
      </vt:variant>
      <vt:variant>
        <vt:i4>4915269</vt:i4>
      </vt:variant>
      <vt:variant>
        <vt:i4>630</vt:i4>
      </vt:variant>
      <vt:variant>
        <vt:i4>0</vt:i4>
      </vt:variant>
      <vt:variant>
        <vt:i4>5</vt:i4>
      </vt:variant>
      <vt:variant>
        <vt:lpwstr>http://lenta.ru/news/2007/11/13/antenna/</vt:lpwstr>
      </vt:variant>
      <vt:variant>
        <vt:lpwstr/>
      </vt:variant>
      <vt:variant>
        <vt:i4>2293772</vt:i4>
      </vt:variant>
      <vt:variant>
        <vt:i4>627</vt:i4>
      </vt:variant>
      <vt:variant>
        <vt:i4>0</vt:i4>
      </vt:variant>
      <vt:variant>
        <vt:i4>5</vt:i4>
      </vt:variant>
      <vt:variant>
        <vt:lpwstr>http://ru.wikipedia.org/wiki/%D0%9F%D0%BB%D0%B0%D0%B7%D0%BC%D0%B5%D0%BD%D0%BD%D1%8B%D0%B9_%D0%B4%D0%B8%D1%81%D0%BF%D0%BB%D0%B5%D0%B9</vt:lpwstr>
      </vt:variant>
      <vt:variant>
        <vt:lpwstr/>
      </vt:variant>
      <vt:variant>
        <vt:i4>7667802</vt:i4>
      </vt:variant>
      <vt:variant>
        <vt:i4>624</vt:i4>
      </vt:variant>
      <vt:variant>
        <vt:i4>0</vt:i4>
      </vt:variant>
      <vt:variant>
        <vt:i4>5</vt:i4>
      </vt:variant>
      <vt:variant>
        <vt:lpwstr>http://ru.wikipedia.org/wiki/%D0%9F%D0%BB%D0%B0%D0%B7%D0%BC%D0%B5%D0%BD%D0%BD%D0%B0%D1%8F_%D0%BE%D0%B1%D1%80%D0%B0%D0%B1%D0%BE%D1%82%D0%BA%D0%B0</vt:lpwstr>
      </vt:variant>
      <vt:variant>
        <vt:lpwstr/>
      </vt:variant>
      <vt:variant>
        <vt:i4>7012452</vt:i4>
      </vt:variant>
      <vt:variant>
        <vt:i4>621</vt:i4>
      </vt:variant>
      <vt:variant>
        <vt:i4>0</vt:i4>
      </vt:variant>
      <vt:variant>
        <vt:i4>5</vt:i4>
      </vt:variant>
      <vt:variant>
        <vt:lpwstr>http://ru.wikipedia.org/w/index.php?title=%D0%9F%D0%BB%D0%B0%D0%B7%D0%BC%D0%BE%D1%85%D0%B8%D0%BC%D0%B8%D1%8F&amp;action=edit&amp;redlink=1</vt:lpwstr>
      </vt:variant>
      <vt:variant>
        <vt:lpwstr/>
      </vt:variant>
      <vt:variant>
        <vt:i4>2752589</vt:i4>
      </vt:variant>
      <vt:variant>
        <vt:i4>618</vt:i4>
      </vt:variant>
      <vt:variant>
        <vt:i4>0</vt:i4>
      </vt:variant>
      <vt:variant>
        <vt:i4>5</vt:i4>
      </vt:variant>
      <vt:variant>
        <vt:lpwstr>http://ru.wikipedia.org/w/index.php?title=%D0%9A%D0%B8%D0%BB%D1%8C%D0%B2%D0%B0%D1%82%D0%B5%D1%80%D0%BD%D0%BE%D0%B5_%D1%83%D1%81%D0%BA%D0%BE%D1%80%D0%B5%D0%BD%D0%B8%D0%B5&amp;action=edit&amp;redlink=1</vt:lpwstr>
      </vt:variant>
      <vt:variant>
        <vt:lpwstr/>
      </vt:variant>
      <vt:variant>
        <vt:i4>720965</vt:i4>
      </vt:variant>
      <vt:variant>
        <vt:i4>615</vt:i4>
      </vt:variant>
      <vt:variant>
        <vt:i4>0</vt:i4>
      </vt:variant>
      <vt:variant>
        <vt:i4>5</vt:i4>
      </vt:variant>
      <vt:variant>
        <vt:lpwstr>http://ru.wikipedia.org/wiki/%D0%A3%D1%81%D0%BA%D0%BE%D1%80%D0%B8%D1%82%D0%B5%D0%BB%D1%8C</vt:lpwstr>
      </vt:variant>
      <vt:variant>
        <vt:lpwstr/>
      </vt:variant>
      <vt:variant>
        <vt:i4>7209017</vt:i4>
      </vt:variant>
      <vt:variant>
        <vt:i4>612</vt:i4>
      </vt:variant>
      <vt:variant>
        <vt:i4>0</vt:i4>
      </vt:variant>
      <vt:variant>
        <vt:i4>5</vt:i4>
      </vt:variant>
      <vt:variant>
        <vt:lpwstr>http://ru.wikipedia.org/w/index.php?title=%D0%98%D0%BD%D0%B5%D1%80%D1%86%D0%B8%D0%BE%D0%BD%D0%BD%D1%8B%D0%B9_%D1%82%D0%B5%D1%80%D0%BC%D0%BE%D1%8F%D0%B4%D0%B5%D1%80%D0%BD%D1%8B%D0%B9_%D1%81%D0%B8%D0%BD%D1%82%D0%B5%D0%B7&amp;action=edit&amp;redlink=1</vt:lpwstr>
      </vt:variant>
      <vt:variant>
        <vt:lpwstr/>
      </vt:variant>
      <vt:variant>
        <vt:i4>524367</vt:i4>
      </vt:variant>
      <vt:variant>
        <vt:i4>609</vt:i4>
      </vt:variant>
      <vt:variant>
        <vt:i4>0</vt:i4>
      </vt:variant>
      <vt:variant>
        <vt:i4>5</vt:i4>
      </vt:variant>
      <vt:variant>
        <vt:lpwstr>http://ru.wikipedia.org/wiki/%D0%9F%D1%80%D0%BE%D0%B1%D0%BA%D0%BE%D1%82%D1%80%D0%BE%D0%BD</vt:lpwstr>
      </vt:variant>
      <vt:variant>
        <vt:lpwstr/>
      </vt:variant>
      <vt:variant>
        <vt:i4>6094955</vt:i4>
      </vt:variant>
      <vt:variant>
        <vt:i4>606</vt:i4>
      </vt:variant>
      <vt:variant>
        <vt:i4>0</vt:i4>
      </vt:variant>
      <vt:variant>
        <vt:i4>5</vt:i4>
      </vt:variant>
      <vt:variant>
        <vt:lpwstr>http://ru.wikipedia.org/w/index.php?title=%D0%9E%D0%B1%D1%80%D0%B0%D1%82%D0%BD%D1%8B%D0%B9_%D0%BF%D0%B8%D0%BD%D1%87&amp;action=edit&amp;redlink=1</vt:lpwstr>
      </vt:variant>
      <vt:variant>
        <vt:lpwstr/>
      </vt:variant>
      <vt:variant>
        <vt:i4>8126526</vt:i4>
      </vt:variant>
      <vt:variant>
        <vt:i4>603</vt:i4>
      </vt:variant>
      <vt:variant>
        <vt:i4>0</vt:i4>
      </vt:variant>
      <vt:variant>
        <vt:i4>5</vt:i4>
      </vt:variant>
      <vt:variant>
        <vt:lpwstr>http://ru.wikipedia.org/wiki/%D0%A1%D1%82%D0%B5%D0%BB%D0%BB%D0%B0%D1%80%D0%B0%D1%82%D0%BE%D1%80</vt:lpwstr>
      </vt:variant>
      <vt:variant>
        <vt:lpwstr/>
      </vt:variant>
      <vt:variant>
        <vt:i4>8126522</vt:i4>
      </vt:variant>
      <vt:variant>
        <vt:i4>600</vt:i4>
      </vt:variant>
      <vt:variant>
        <vt:i4>0</vt:i4>
      </vt:variant>
      <vt:variant>
        <vt:i4>5</vt:i4>
      </vt:variant>
      <vt:variant>
        <vt:lpwstr>http://ru.wikipedia.org/wiki/%D0%A2%D0%BE%D0%BA%D0%B0%D0%BC%D0%B0%D0%BA</vt:lpwstr>
      </vt:variant>
      <vt:variant>
        <vt:lpwstr/>
      </vt:variant>
      <vt:variant>
        <vt:i4>589943</vt:i4>
      </vt:variant>
      <vt:variant>
        <vt:i4>597</vt:i4>
      </vt:variant>
      <vt:variant>
        <vt:i4>0</vt:i4>
      </vt:variant>
      <vt:variant>
        <vt:i4>5</vt:i4>
      </vt:variant>
      <vt:variant>
        <vt:lpwstr>http://ru.wikipedia.org/wiki/%D0%A2%D0%B5%D1%80%D0%BC%D0%BE%D1%8F%D0%B4%D0%B5%D1%80%D0%BD%D1%8B%D0%B9_%D1%81%D0%B8%D0%BD%D1%82%D0%B5%D0%B7</vt:lpwstr>
      </vt:variant>
      <vt:variant>
        <vt:lpwstr/>
      </vt:variant>
      <vt:variant>
        <vt:i4>5767294</vt:i4>
      </vt:variant>
      <vt:variant>
        <vt:i4>594</vt:i4>
      </vt:variant>
      <vt:variant>
        <vt:i4>0</vt:i4>
      </vt:variant>
      <vt:variant>
        <vt:i4>5</vt:i4>
      </vt:variant>
      <vt:variant>
        <vt:lpwstr>http://ru.wikipedia.org/wiki/%D0%A1%D0%BF%D0%B5%D0%BA%D1%82%D1%80%D0%BE%D1%81%D0%BA%D0%BE%D0%BF%D0%B8%D1%87%D0%B5%D1%81%D0%BA%D0%B8%D0%B5_%D0%BC%D0%B5%D1%82%D0%BE%D0%B4%D1%8B</vt:lpwstr>
      </vt:variant>
      <vt:variant>
        <vt:lpwstr/>
      </vt:variant>
      <vt:variant>
        <vt:i4>2359353</vt:i4>
      </vt:variant>
      <vt:variant>
        <vt:i4>591</vt:i4>
      </vt:variant>
      <vt:variant>
        <vt:i4>0</vt:i4>
      </vt:variant>
      <vt:variant>
        <vt:i4>5</vt:i4>
      </vt:variant>
      <vt:variant>
        <vt:lpwstr>http://ru.wikipedia.org/wiki/%D0%9C%D0%B0%D0%B3%D0%BD%D0%B5%D1%82%D1%80%D0%BE%D0%BD</vt:lpwstr>
      </vt:variant>
      <vt:variant>
        <vt:lpwstr/>
      </vt:variant>
      <vt:variant>
        <vt:i4>655399</vt:i4>
      </vt:variant>
      <vt:variant>
        <vt:i4>588</vt:i4>
      </vt:variant>
      <vt:variant>
        <vt:i4>0</vt:i4>
      </vt:variant>
      <vt:variant>
        <vt:i4>5</vt:i4>
      </vt:variant>
      <vt:variant>
        <vt:lpwstr>http://ru.wikipedia.org/wiki/%D0%9C%D0%93%D0%94_%D0%B3%D0%B5%D0%BD%D0%B5%D1%80%D0%B0%D1%82%D0%BE%D1%80</vt:lpwstr>
      </vt:variant>
      <vt:variant>
        <vt:lpwstr/>
      </vt:variant>
      <vt:variant>
        <vt:i4>8323132</vt:i4>
      </vt:variant>
      <vt:variant>
        <vt:i4>585</vt:i4>
      </vt:variant>
      <vt:variant>
        <vt:i4>0</vt:i4>
      </vt:variant>
      <vt:variant>
        <vt:i4>5</vt:i4>
      </vt:variant>
      <vt:variant>
        <vt:lpwstr>http://ru.wikipedia.org/wiki/%D0%98%D0%BD%D1%82%D0%B5%D1%80%D1%84%D0%B5%D1%80%D0%BE%D0%BC%D0%B5%D1%82%D1%80%D0%B8%D1%8F</vt:lpwstr>
      </vt:variant>
      <vt:variant>
        <vt:lpwstr/>
      </vt:variant>
      <vt:variant>
        <vt:i4>8126560</vt:i4>
      </vt:variant>
      <vt:variant>
        <vt:i4>582</vt:i4>
      </vt:variant>
      <vt:variant>
        <vt:i4>0</vt:i4>
      </vt:variant>
      <vt:variant>
        <vt:i4>5</vt:i4>
      </vt:variant>
      <vt:variant>
        <vt:lpwstr>http://ru.wikipedia.org/wiki/%D0%A1%D0%BF%D0%B5%D0%BA%D1%82%D1%80%D0%BE%D1%81%D0%BA%D0%BE%D0%BF%D0%B8%D1%8F</vt:lpwstr>
      </vt:variant>
      <vt:variant>
        <vt:lpwstr/>
      </vt:variant>
      <vt:variant>
        <vt:i4>393275</vt:i4>
      </vt:variant>
      <vt:variant>
        <vt:i4>579</vt:i4>
      </vt:variant>
      <vt:variant>
        <vt:i4>0</vt:i4>
      </vt:variant>
      <vt:variant>
        <vt:i4>5</vt:i4>
      </vt:variant>
      <vt:variant>
        <vt:lpwstr>http://ru.wikipedia.org/w/index.php?title=%D0%97%D0%BE%D0%BD%D0%B4_%D0%9B%D0%B5%D0%BD%D0%B3%D0%BC%D1%8E%D1%80%D0%B0&amp;action=edit&amp;redlink=1</vt:lpwstr>
      </vt:variant>
      <vt:variant>
        <vt:lpwstr/>
      </vt:variant>
      <vt:variant>
        <vt:i4>3080202</vt:i4>
      </vt:variant>
      <vt:variant>
        <vt:i4>576</vt:i4>
      </vt:variant>
      <vt:variant>
        <vt:i4>0</vt:i4>
      </vt:variant>
      <vt:variant>
        <vt:i4>5</vt:i4>
      </vt:variant>
      <vt:variant>
        <vt:lpwstr>http://ru.wikipedia.org/wiki/%D0%A2%D0%BE%D0%BC%D1%81%D0%BE%D0%BD%D0%BE%D0%B2%D1%81%D0%BA%D0%BE%D0%B5_%D1%80%D0%B0%D1%81%D1%81%D0%B5%D1%8F%D0%BD%D0%B8%D0%B5</vt:lpwstr>
      </vt:variant>
      <vt:variant>
        <vt:lpwstr/>
      </vt:variant>
      <vt:variant>
        <vt:i4>2162760</vt:i4>
      </vt:variant>
      <vt:variant>
        <vt:i4>573</vt:i4>
      </vt:variant>
      <vt:variant>
        <vt:i4>0</vt:i4>
      </vt:variant>
      <vt:variant>
        <vt:i4>5</vt:i4>
      </vt:variant>
      <vt:variant>
        <vt:lpwstr>http://ru.wikipedia.org/w/index.php?title=%D0%94%D0%B8%D0%B0%D0%B3%D0%BD%D0%BE%D1%81%D1%82%D0%B8%D0%BA%D0%B0_%D0%BF%D0%BB%D0%B0%D0%B7%D0%BC%D1%8B&amp;action=edit&amp;redlink=1</vt:lpwstr>
      </vt:variant>
      <vt:variant>
        <vt:lpwstr/>
      </vt:variant>
      <vt:variant>
        <vt:i4>2686995</vt:i4>
      </vt:variant>
      <vt:variant>
        <vt:i4>570</vt:i4>
      </vt:variant>
      <vt:variant>
        <vt:i4>0</vt:i4>
      </vt:variant>
      <vt:variant>
        <vt:i4>5</vt:i4>
      </vt:variant>
      <vt:variant>
        <vt:lpwstr>http://ru.wikipedia.org/w/index.php?title=%D0%98%D1%81%D1%82%D0%BE%D1%87%D0%BD%D0%B8%D0%BA%D0%B8_%D0%BF%D0%BB%D0%B0%D0%B7%D0%BC%D1%8B&amp;action=edit&amp;redlink=1</vt:lpwstr>
      </vt:variant>
      <vt:variant>
        <vt:lpwstr/>
      </vt:variant>
      <vt:variant>
        <vt:i4>5439557</vt:i4>
      </vt:variant>
      <vt:variant>
        <vt:i4>567</vt:i4>
      </vt:variant>
      <vt:variant>
        <vt:i4>0</vt:i4>
      </vt:variant>
      <vt:variant>
        <vt:i4>5</vt:i4>
      </vt:variant>
      <vt:variant>
        <vt:lpwstr>http://ru.wikipedia.org/wiki/%D0%9C%D0%B0%D0%B3%D0%BD%D0%B8%D1%82%D0%BE%D1%81%D1%84%D0%B5%D1%80%D0%B0</vt:lpwstr>
      </vt:variant>
      <vt:variant>
        <vt:lpwstr/>
      </vt:variant>
      <vt:variant>
        <vt:i4>7012415</vt:i4>
      </vt:variant>
      <vt:variant>
        <vt:i4>564</vt:i4>
      </vt:variant>
      <vt:variant>
        <vt:i4>0</vt:i4>
      </vt:variant>
      <vt:variant>
        <vt:i4>5</vt:i4>
      </vt:variant>
      <vt:variant>
        <vt:lpwstr>http://ru.wikipedia.org/w/index.php?title=%D0%9F%D0%BB%D0%B0%D0%B7%D0%BC%D0%BE%D1%81%D1%84%D0%B5%D1%80%D0%B0&amp;action=edit&amp;redlink=1</vt:lpwstr>
      </vt:variant>
      <vt:variant>
        <vt:lpwstr/>
      </vt:variant>
      <vt:variant>
        <vt:i4>8323123</vt:i4>
      </vt:variant>
      <vt:variant>
        <vt:i4>561</vt:i4>
      </vt:variant>
      <vt:variant>
        <vt:i4>0</vt:i4>
      </vt:variant>
      <vt:variant>
        <vt:i4>5</vt:i4>
      </vt:variant>
      <vt:variant>
        <vt:lpwstr>http://ru.wikipedia.org/wiki/%D0%98%D0%BE%D0%BD%D0%BE%D1%81%D1%84%D0%B5%D1%80%D0%B0</vt:lpwstr>
      </vt:variant>
      <vt:variant>
        <vt:lpwstr/>
      </vt:variant>
      <vt:variant>
        <vt:i4>5439565</vt:i4>
      </vt:variant>
      <vt:variant>
        <vt:i4>558</vt:i4>
      </vt:variant>
      <vt:variant>
        <vt:i4>0</vt:i4>
      </vt:variant>
      <vt:variant>
        <vt:i4>5</vt:i4>
      </vt:variant>
      <vt:variant>
        <vt:lpwstr>http://ru.wikipedia.org/wiki/%D0%9C%D0%B0%D0%B3%D0%BD%D0%B8%D1%82%D0%BE%D0%B3%D0%B8%D0%B4%D1%80%D0%BE%D0%B4%D0%B8%D0%BD%D0%B0%D0%BC%D0%B8%D0%BA%D0%B0</vt:lpwstr>
      </vt:variant>
      <vt:variant>
        <vt:lpwstr/>
      </vt:variant>
      <vt:variant>
        <vt:i4>7667723</vt:i4>
      </vt:variant>
      <vt:variant>
        <vt:i4>555</vt:i4>
      </vt:variant>
      <vt:variant>
        <vt:i4>0</vt:i4>
      </vt:variant>
      <vt:variant>
        <vt:i4>5</vt:i4>
      </vt:variant>
      <vt:variant>
        <vt:lpwstr>http://ru.wikipedia.org/wiki/%D0%94%D1%83%D0%B3%D0%BE%D0%B2%D0%BE%D0%B9_%D1%80%D0%B0%D0%B7%D1%80%D1%8F%D0%B4</vt:lpwstr>
      </vt:variant>
      <vt:variant>
        <vt:lpwstr/>
      </vt:variant>
      <vt:variant>
        <vt:i4>5832831</vt:i4>
      </vt:variant>
      <vt:variant>
        <vt:i4>552</vt:i4>
      </vt:variant>
      <vt:variant>
        <vt:i4>0</vt:i4>
      </vt:variant>
      <vt:variant>
        <vt:i4>5</vt:i4>
      </vt:variant>
      <vt:variant>
        <vt:lpwstr>http://ru.wikipedia.org/wiki/%D0%9A%D0%BE%D1%80%D0%BE%D0%BD%D0%BD%D1%8B%D0%B9_%D1%80%D0%B0%D0%B7%D1%80%D1%8F%D0%B4</vt:lpwstr>
      </vt:variant>
      <vt:variant>
        <vt:lpwstr/>
      </vt:variant>
      <vt:variant>
        <vt:i4>5832742</vt:i4>
      </vt:variant>
      <vt:variant>
        <vt:i4>549</vt:i4>
      </vt:variant>
      <vt:variant>
        <vt:i4>0</vt:i4>
      </vt:variant>
      <vt:variant>
        <vt:i4>5</vt:i4>
      </vt:variant>
      <vt:variant>
        <vt:lpwstr>http://ru.wikipedia.org/wiki/%D0%98%D1%81%D0%BA%D1%80%D0%BE%D0%B2%D0%BE%D0%B9_%D1%80%D0%B0%D0%B7%D1%80%D1%8F%D0%B4</vt:lpwstr>
      </vt:variant>
      <vt:variant>
        <vt:lpwstr/>
      </vt:variant>
      <vt:variant>
        <vt:i4>7733260</vt:i4>
      </vt:variant>
      <vt:variant>
        <vt:i4>546</vt:i4>
      </vt:variant>
      <vt:variant>
        <vt:i4>0</vt:i4>
      </vt:variant>
      <vt:variant>
        <vt:i4>5</vt:i4>
      </vt:variant>
      <vt:variant>
        <vt:lpwstr>http://ru.wikipedia.org/wiki/%D0%A2%D0%BB%D0%B5%D1%8E%D1%89%D0%B8%D0%B9_%D1%80%D0%B0%D0%B7%D1%80%D1%8F%D0%B4</vt:lpwstr>
      </vt:variant>
      <vt:variant>
        <vt:lpwstr/>
      </vt:variant>
      <vt:variant>
        <vt:i4>8257555</vt:i4>
      </vt:variant>
      <vt:variant>
        <vt:i4>543</vt:i4>
      </vt:variant>
      <vt:variant>
        <vt:i4>0</vt:i4>
      </vt:variant>
      <vt:variant>
        <vt:i4>5</vt:i4>
      </vt:variant>
      <vt:variant>
        <vt:lpwstr>http://ru.wikipedia.org/w/index.php?title=%D0%9A%D1%83%D0%BB%D0%BE%D0%BD%D0%BE%D0%B2%D1%81%D0%BA%D0%B8%D0%B5_%D1%81%D1%82%D0%BE%D0%BB%D0%BA%D0%BD%D0%BE%D0%B2%D0%B5%D0%BD%D0%B8%D1%8F&amp;action=edit&amp;redlink=1</vt:lpwstr>
      </vt:variant>
      <vt:variant>
        <vt:lpwstr/>
      </vt:variant>
      <vt:variant>
        <vt:i4>2555970</vt:i4>
      </vt:variant>
      <vt:variant>
        <vt:i4>540</vt:i4>
      </vt:variant>
      <vt:variant>
        <vt:i4>0</vt:i4>
      </vt:variant>
      <vt:variant>
        <vt:i4>5</vt:i4>
      </vt:variant>
      <vt:variant>
        <vt:lpwstr>http://ru.wikipedia.org/w/index.php?title=%D0%A1%D0%BB%D0%BE%D0%B9_%D0%94%D0%B5%D0%B1%D0%B0%D1%8F&amp;action=edit&amp;redlink=1</vt:lpwstr>
      </vt:variant>
      <vt:variant>
        <vt:lpwstr/>
      </vt:variant>
      <vt:variant>
        <vt:i4>8126487</vt:i4>
      </vt:variant>
      <vt:variant>
        <vt:i4>537</vt:i4>
      </vt:variant>
      <vt:variant>
        <vt:i4>0</vt:i4>
      </vt:variant>
      <vt:variant>
        <vt:i4>5</vt:i4>
      </vt:variant>
      <vt:variant>
        <vt:lpwstr>http://ru.wikipedia.org/w/index.php?title=%D0%90%D0%B4%D0%B8%D0%B0%D0%B1%D0%B0%D1%82%D0%B8%D1%87%D0%B5%D1%81%D0%BA%D0%B8%D0%B9_%D0%B8%D0%BD%D0%B2%D0%B0%D1%80%D0%B8%D0%B0%D0%BD%D1%82&amp;action=edit&amp;redlink=1</vt:lpwstr>
      </vt:variant>
      <vt:variant>
        <vt:lpwstr/>
      </vt:variant>
      <vt:variant>
        <vt:i4>5439508</vt:i4>
      </vt:variant>
      <vt:variant>
        <vt:i4>534</vt:i4>
      </vt:variant>
      <vt:variant>
        <vt:i4>0</vt:i4>
      </vt:variant>
      <vt:variant>
        <vt:i4>5</vt:i4>
      </vt:variant>
      <vt:variant>
        <vt:lpwstr>http://ru.wikipedia.org/wiki/%D0%92%D0%BE%D0%BB%D0%BD%D1%8B_%D0%B2_%D0%BF%D0%BB%D0%B0%D0%B7%D0%BC%D0%B5</vt:lpwstr>
      </vt:variant>
      <vt:variant>
        <vt:lpwstr/>
      </vt:variant>
      <vt:variant>
        <vt:i4>7340097</vt:i4>
      </vt:variant>
      <vt:variant>
        <vt:i4>531</vt:i4>
      </vt:variant>
      <vt:variant>
        <vt:i4>0</vt:i4>
      </vt:variant>
      <vt:variant>
        <vt:i4>5</vt:i4>
      </vt:variant>
      <vt:variant>
        <vt:lpwstr>http://ru.wikipedia.org/w/index.php?title=%D0%A0%D0%B0%D0%B2%D0%BD%D0%BE%D0%B2%D0%B5%D1%81%D0%B8%D0%B5_%D0%B8_%D1%83%D1%81%D1%82%D0%BE%D0%B9%D1%87%D0%B8%D0%B2%D0%BE%D1%81%D1%82%D1%8C_%D0%BF%D0%BB%D0%B0%D0%B7%D0%BC%D1%8B&amp;action=edit&amp;redlink=1</vt:lpwstr>
      </vt:variant>
      <vt:variant>
        <vt:lpwstr/>
      </vt:variant>
      <vt:variant>
        <vt:i4>5439562</vt:i4>
      </vt:variant>
      <vt:variant>
        <vt:i4>501</vt:i4>
      </vt:variant>
      <vt:variant>
        <vt:i4>0</vt:i4>
      </vt:variant>
      <vt:variant>
        <vt:i4>5</vt:i4>
      </vt:variant>
      <vt:variant>
        <vt:lpwstr>http://ru.wikipedia.org/wiki/%D0%9F%D1%80%D0%BE%D1%82%D0%BE%D0%BD</vt:lpwstr>
      </vt:variant>
      <vt:variant>
        <vt:lpwstr/>
      </vt:variant>
      <vt:variant>
        <vt:i4>6160483</vt:i4>
      </vt:variant>
      <vt:variant>
        <vt:i4>495</vt:i4>
      </vt:variant>
      <vt:variant>
        <vt:i4>0</vt:i4>
      </vt:variant>
      <vt:variant>
        <vt:i4>5</vt:i4>
      </vt:variant>
      <vt:variant>
        <vt:lpwstr>http://ru.wikipedia.org/w/index.php?title=%D0%90%D0%BB%D1%8C%D1%84%D0%B2%D0%B5%D0%BD%D0%BE%D0%B2%D1%81%D0%BA%D0%B8%D0%B5_%D0%B2%D0%BE%D0%BB%D0%BD%D1%8B&amp;action=edit&amp;redlink=1</vt:lpwstr>
      </vt:variant>
      <vt:variant>
        <vt:lpwstr/>
      </vt:variant>
      <vt:variant>
        <vt:i4>5242982</vt:i4>
      </vt:variant>
      <vt:variant>
        <vt:i4>492</vt:i4>
      </vt:variant>
      <vt:variant>
        <vt:i4>0</vt:i4>
      </vt:variant>
      <vt:variant>
        <vt:i4>5</vt:i4>
      </vt:variant>
      <vt:variant>
        <vt:lpwstr>http://ru.wikipedia.org/wiki/%D0%90%D0%BB%D1%8C%D1%84%D0%B2%D0%B5%D0%BD,_%D0%A5%D0%B0%D0%BD%D0%BD%D0%B5%D1%81</vt:lpwstr>
      </vt:variant>
      <vt:variant>
        <vt:lpwstr/>
      </vt:variant>
      <vt:variant>
        <vt:i4>5636213</vt:i4>
      </vt:variant>
      <vt:variant>
        <vt:i4>483</vt:i4>
      </vt:variant>
      <vt:variant>
        <vt:i4>0</vt:i4>
      </vt:variant>
      <vt:variant>
        <vt:i4>5</vt:i4>
      </vt:variant>
      <vt:variant>
        <vt:lpwstr>http://ru.wikipedia.org/wiki/%D0%A0%D0%B0%D1%81%D0%BF%D1%80%D0%B5%D0%B4%D0%B5%D0%BB%D0%B5%D0%BD%D0%B8%D0%B5_%D0%9C%D0%B0%D0%BA%D1%81%D0%B2%D0%B5%D0%BB%D0%BB%D0%B0</vt:lpwstr>
      </vt:variant>
      <vt:variant>
        <vt:lpwstr/>
      </vt:variant>
      <vt:variant>
        <vt:i4>5636213</vt:i4>
      </vt:variant>
      <vt:variant>
        <vt:i4>477</vt:i4>
      </vt:variant>
      <vt:variant>
        <vt:i4>0</vt:i4>
      </vt:variant>
      <vt:variant>
        <vt:i4>5</vt:i4>
      </vt:variant>
      <vt:variant>
        <vt:lpwstr>http://ru.wikipedia.org/wiki/%D0%A0%D0%B0%D1%81%D0%BF%D1%80%D0%B5%D0%B4%D0%B5%D0%BB%D0%B5%D0%BD%D0%B8%D0%B5_%D0%9C%D0%B0%D0%BA%D1%81%D0%B2%D0%B5%D0%BB%D0%BB%D0%B0</vt:lpwstr>
      </vt:variant>
      <vt:variant>
        <vt:lpwstr/>
      </vt:variant>
      <vt:variant>
        <vt:i4>7536727</vt:i4>
      </vt:variant>
      <vt:variant>
        <vt:i4>471</vt:i4>
      </vt:variant>
      <vt:variant>
        <vt:i4>0</vt:i4>
      </vt:variant>
      <vt:variant>
        <vt:i4>5</vt:i4>
      </vt:variant>
      <vt:variant>
        <vt:lpwstr>http://ru.wikipedia.org/wiki/%D0%A0%D0%B0%D0%B4%D0%B8%D1%83%D1%81_%D0%94%D0%B5%D0%B1%D0%B0%D1%8F</vt:lpwstr>
      </vt:variant>
      <vt:variant>
        <vt:lpwstr/>
      </vt:variant>
      <vt:variant>
        <vt:i4>7667802</vt:i4>
      </vt:variant>
      <vt:variant>
        <vt:i4>441</vt:i4>
      </vt:variant>
      <vt:variant>
        <vt:i4>0</vt:i4>
      </vt:variant>
      <vt:variant>
        <vt:i4>5</vt:i4>
      </vt:variant>
      <vt:variant>
        <vt:lpwstr>http://ru.wikipedia.org/wiki/%D0%9F%D0%BB%D0%B0%D0%B7%D0%BC%D0%B5%D0%BD%D0%BD%D0%B0%D1%8F_%D1%87%D0%B0%D1%81%D1%82%D0%BE%D1%82%D0%B0</vt:lpwstr>
      </vt:variant>
      <vt:variant>
        <vt:lpwstr/>
      </vt:variant>
      <vt:variant>
        <vt:i4>5832747</vt:i4>
      </vt:variant>
      <vt:variant>
        <vt:i4>432</vt:i4>
      </vt:variant>
      <vt:variant>
        <vt:i4>0</vt:i4>
      </vt:variant>
      <vt:variant>
        <vt:i4>5</vt:i4>
      </vt:variant>
      <vt:variant>
        <vt:lpwstr>http://ru.wikipedia.org/wiki/%D0%9B%D0%B0%D1%80%D0%BC%D0%BE%D1%80%D0%BE%D0%B2%D0%B0_%D1%87%D0%B0%D1%81%D1%82%D0%BE%D1%82%D0%B0</vt:lpwstr>
      </vt:variant>
      <vt:variant>
        <vt:lpwstr/>
      </vt:variant>
      <vt:variant>
        <vt:i4>2359405</vt:i4>
      </vt:variant>
      <vt:variant>
        <vt:i4>429</vt:i4>
      </vt:variant>
      <vt:variant>
        <vt:i4>0</vt:i4>
      </vt:variant>
      <vt:variant>
        <vt:i4>5</vt:i4>
      </vt:variant>
      <vt:variant>
        <vt:lpwstr>http://ru.wikipedia.org/wiki/%D0%A1%D0%93%D0%A1</vt:lpwstr>
      </vt:variant>
      <vt:variant>
        <vt:lpwstr/>
      </vt:variant>
      <vt:variant>
        <vt:i4>1376262</vt:i4>
      </vt:variant>
      <vt:variant>
        <vt:i4>423</vt:i4>
      </vt:variant>
      <vt:variant>
        <vt:i4>0</vt:i4>
      </vt:variant>
      <vt:variant>
        <vt:i4>5</vt:i4>
      </vt:variant>
      <vt:variant>
        <vt:lpwstr>http://www.astronet.ru:8100/db/msg/1174509/pleplan_lasc3_1042big.gif.html</vt:lpwstr>
      </vt:variant>
      <vt:variant>
        <vt:lpwstr/>
      </vt:variant>
      <vt:variant>
        <vt:i4>4587585</vt:i4>
      </vt:variant>
      <vt:variant>
        <vt:i4>417</vt:i4>
      </vt:variant>
      <vt:variant>
        <vt:i4>0</vt:i4>
      </vt:variant>
      <vt:variant>
        <vt:i4>5</vt:i4>
      </vt:variant>
      <vt:variant>
        <vt:lpwstr>http://www.spaceweather.com/</vt:lpwstr>
      </vt:variant>
      <vt:variant>
        <vt:lpwstr/>
      </vt:variant>
      <vt:variant>
        <vt:i4>5374028</vt:i4>
      </vt:variant>
      <vt:variant>
        <vt:i4>414</vt:i4>
      </vt:variant>
      <vt:variant>
        <vt:i4>0</vt:i4>
      </vt:variant>
      <vt:variant>
        <vt:i4>5</vt:i4>
      </vt:variant>
      <vt:variant>
        <vt:lpwstr>http://sohowww.nascom.nasa.gov/hotshots/</vt:lpwstr>
      </vt:variant>
      <vt:variant>
        <vt:lpwstr/>
      </vt:variant>
      <vt:variant>
        <vt:i4>5767233</vt:i4>
      </vt:variant>
      <vt:variant>
        <vt:i4>411</vt:i4>
      </vt:variant>
      <vt:variant>
        <vt:i4>0</vt:i4>
      </vt:variant>
      <vt:variant>
        <vt:i4>5</vt:i4>
      </vt:variant>
      <vt:variant>
        <vt:lpwstr>http://www.nasa.gov/</vt:lpwstr>
      </vt:variant>
      <vt:variant>
        <vt:lpwstr/>
      </vt:variant>
      <vt:variant>
        <vt:i4>1048653</vt:i4>
      </vt:variant>
      <vt:variant>
        <vt:i4>408</vt:i4>
      </vt:variant>
      <vt:variant>
        <vt:i4>0</vt:i4>
      </vt:variant>
      <vt:variant>
        <vt:i4>5</vt:i4>
      </vt:variant>
      <vt:variant>
        <vt:lpwstr>http://www.esrin.esa.it/</vt:lpwstr>
      </vt:variant>
      <vt:variant>
        <vt:lpwstr/>
      </vt:variant>
      <vt:variant>
        <vt:i4>1900623</vt:i4>
      </vt:variant>
      <vt:variant>
        <vt:i4>405</vt:i4>
      </vt:variant>
      <vt:variant>
        <vt:i4>0</vt:i4>
      </vt:variant>
      <vt:variant>
        <vt:i4>5</vt:i4>
      </vt:variant>
      <vt:variant>
        <vt:lpwstr>http://lasco-www.nrl.navy.mil/lasco.html</vt:lpwstr>
      </vt:variant>
      <vt:variant>
        <vt:lpwstr/>
      </vt:variant>
      <vt:variant>
        <vt:i4>8192099</vt:i4>
      </vt:variant>
      <vt:variant>
        <vt:i4>402</vt:i4>
      </vt:variant>
      <vt:variant>
        <vt:i4>0</vt:i4>
      </vt:variant>
      <vt:variant>
        <vt:i4>5</vt:i4>
      </vt:variant>
      <vt:variant>
        <vt:lpwstr>http://sohowww.nascom.nasa.gov/</vt:lpwstr>
      </vt:variant>
      <vt:variant>
        <vt:lpwstr/>
      </vt:variant>
      <vt:variant>
        <vt:i4>4259843</vt:i4>
      </vt:variant>
      <vt:variant>
        <vt:i4>387</vt:i4>
      </vt:variant>
      <vt:variant>
        <vt:i4>0</vt:i4>
      </vt:variant>
      <vt:variant>
        <vt:i4>5</vt:i4>
      </vt:variant>
      <vt:variant>
        <vt:lpwstr>http://ru.wikipedia.org/w/index.php?title=Particle-In-Cell&amp;action=edit&amp;redlink=1</vt:lpwstr>
      </vt:variant>
      <vt:variant>
        <vt:lpwstr/>
      </vt:variant>
      <vt:variant>
        <vt:i4>983073</vt:i4>
      </vt:variant>
      <vt:variant>
        <vt:i4>384</vt:i4>
      </vt:variant>
      <vt:variant>
        <vt:i4>0</vt:i4>
      </vt:variant>
      <vt:variant>
        <vt:i4>5</vt:i4>
      </vt:variant>
      <vt:variant>
        <vt:lpwstr>http://ru.wikipedia.org/wiki/%D0%A3%D1%80%D0%B0%D0%B2%D0%BD%D0%B5%D0%BD%D0%B8%D0%B5_%D0%92%D0%BB%D0%B0%D1%81%D0%BE%D0%B2%D0%B0</vt:lpwstr>
      </vt:variant>
      <vt:variant>
        <vt:lpwstr/>
      </vt:variant>
      <vt:variant>
        <vt:i4>6094970</vt:i4>
      </vt:variant>
      <vt:variant>
        <vt:i4>381</vt:i4>
      </vt:variant>
      <vt:variant>
        <vt:i4>0</vt:i4>
      </vt:variant>
      <vt:variant>
        <vt:i4>5</vt:i4>
      </vt:variant>
      <vt:variant>
        <vt:lpwstr>http://ru.wikipedia.org/wiki/%D0%A3%D1%80%D0%B0%D0%B2%D0%BD%D0%B5%D0%BD%D0%B8%D0%B5_%D0%91%D0%BE%D0%BB%D1%8C%D1%86%D0%BC%D0%B0%D0%BD%D0%B0</vt:lpwstr>
      </vt:variant>
      <vt:variant>
        <vt:lpwstr/>
      </vt:variant>
      <vt:variant>
        <vt:i4>5439565</vt:i4>
      </vt:variant>
      <vt:variant>
        <vt:i4>378</vt:i4>
      </vt:variant>
      <vt:variant>
        <vt:i4>0</vt:i4>
      </vt:variant>
      <vt:variant>
        <vt:i4>5</vt:i4>
      </vt:variant>
      <vt:variant>
        <vt:lpwstr>http://ru.wikipedia.org/wiki/%D0%9C%D0%B0%D0%B3%D0%BD%D0%B8%D1%82%D0%BE%D0%B3%D0%B8%D0%B4%D1%80%D0%BE%D0%B4%D0%B8%D0%BD%D0%B0%D0%BC%D0%B8%D0%BA%D0%B0</vt:lpwstr>
      </vt:variant>
      <vt:variant>
        <vt:lpwstr/>
      </vt:variant>
      <vt:variant>
        <vt:i4>2883677</vt:i4>
      </vt:variant>
      <vt:variant>
        <vt:i4>375</vt:i4>
      </vt:variant>
      <vt:variant>
        <vt:i4>0</vt:i4>
      </vt:variant>
      <vt:variant>
        <vt:i4>5</vt:i4>
      </vt:variant>
      <vt:variant>
        <vt:lpwstr>http://ru.wikipedia.org/wiki/%D0%97%D0%B0%D1%80%D1%8F%D0%B6%D0%B5%D0%BD%D0%BD%D0%B0%D1%8F_%D1%87%D0%B0%D1%81%D1%82%D0%B8%D1%86%D0%B0</vt:lpwstr>
      </vt:variant>
      <vt:variant>
        <vt:lpwstr/>
      </vt:variant>
      <vt:variant>
        <vt:i4>2359403</vt:i4>
      </vt:variant>
      <vt:variant>
        <vt:i4>372</vt:i4>
      </vt:variant>
      <vt:variant>
        <vt:i4>0</vt:i4>
      </vt:variant>
      <vt:variant>
        <vt:i4>5</vt:i4>
      </vt:variant>
      <vt:variant>
        <vt:lpwstr>http://ru.wikipedia.org/wiki/%D0%92%D0%B5%D1%80%D0%BE%D1%8F%D1%82%D0%BD%D0%BE%D1%81%D1%82%D1%8C</vt:lpwstr>
      </vt:variant>
      <vt:variant>
        <vt:lpwstr/>
      </vt:variant>
      <vt:variant>
        <vt:i4>721018</vt:i4>
      </vt:variant>
      <vt:variant>
        <vt:i4>369</vt:i4>
      </vt:variant>
      <vt:variant>
        <vt:i4>0</vt:i4>
      </vt:variant>
      <vt:variant>
        <vt:i4>5</vt:i4>
      </vt:variant>
      <vt:variant>
        <vt:lpwstr>http://ru.wikipedia.org/wiki/%D0%93%D0%BB%D0%B0%D0%B4%D0%BA%D0%B0%D1%8F_%D1%84%D1%83%D0%BD%D0%BA%D1%86%D0%B8%D1%8F</vt:lpwstr>
      </vt:variant>
      <vt:variant>
        <vt:lpwstr/>
      </vt:variant>
      <vt:variant>
        <vt:i4>2359399</vt:i4>
      </vt:variant>
      <vt:variant>
        <vt:i4>366</vt:i4>
      </vt:variant>
      <vt:variant>
        <vt:i4>0</vt:i4>
      </vt:variant>
      <vt:variant>
        <vt:i4>5</vt:i4>
      </vt:variant>
      <vt:variant>
        <vt:lpwstr>http://ru.wikipedia.org/wiki/%D0%98%D0%BE%D0%BD%D0%B8%D0%B7%D0%B0%D1%86%D0%B8%D1%8F</vt:lpwstr>
      </vt:variant>
      <vt:variant>
        <vt:lpwstr/>
      </vt:variant>
      <vt:variant>
        <vt:i4>5570672</vt:i4>
      </vt:variant>
      <vt:variant>
        <vt:i4>363</vt:i4>
      </vt:variant>
      <vt:variant>
        <vt:i4>0</vt:i4>
      </vt:variant>
      <vt:variant>
        <vt:i4>5</vt:i4>
      </vt:variant>
      <vt:variant>
        <vt:lpwstr>http://ru.wikipedia.org/wiki/%D0%9C%D0%BE%D0%B4%D0%B5%D0%BB%D1%8C_%28%D0%BD%D0%B0%D1%83%D0%BA%D0%B0%29</vt:lpwstr>
      </vt:variant>
      <vt:variant>
        <vt:lpwstr/>
      </vt:variant>
      <vt:variant>
        <vt:i4>5570673</vt:i4>
      </vt:variant>
      <vt:variant>
        <vt:i4>360</vt:i4>
      </vt:variant>
      <vt:variant>
        <vt:i4>0</vt:i4>
      </vt:variant>
      <vt:variant>
        <vt:i4>5</vt:i4>
      </vt:variant>
      <vt:variant>
        <vt:lpwstr>http://ru.wikipedia.org/wiki/%D0%A1%D0%BB%D0%BE%D0%B6%D0%BD%D0%B0%D1%8F_%D1%81%D0%B8%D1%81%D1%82%D0%B5%D0%BC%D0%B0</vt:lpwstr>
      </vt:variant>
      <vt:variant>
        <vt:lpwstr/>
      </vt:variant>
      <vt:variant>
        <vt:i4>786528</vt:i4>
      </vt:variant>
      <vt:variant>
        <vt:i4>357</vt:i4>
      </vt:variant>
      <vt:variant>
        <vt:i4>0</vt:i4>
      </vt:variant>
      <vt:variant>
        <vt:i4>5</vt:i4>
      </vt:variant>
      <vt:variant>
        <vt:lpwstr>http://ru.wikipedia.org/w/index.php?title=%D0%A3%D0%B1%D0%B5%D0%B3%D0%B0%D1%8E%D1%89%D0%B8%D0%B5_%D1%8D%D0%BB%D0%B5%D0%BA%D1%82%D1%80%D0%BE%D0%BD%D1%8B&amp;action=edit&amp;redlink=1</vt:lpwstr>
      </vt:variant>
      <vt:variant>
        <vt:lpwstr/>
      </vt:variant>
      <vt:variant>
        <vt:i4>5636213</vt:i4>
      </vt:variant>
      <vt:variant>
        <vt:i4>354</vt:i4>
      </vt:variant>
      <vt:variant>
        <vt:i4>0</vt:i4>
      </vt:variant>
      <vt:variant>
        <vt:i4>5</vt:i4>
      </vt:variant>
      <vt:variant>
        <vt:lpwstr>http://ru.wikipedia.org/wiki/%D0%A0%D0%B0%D1%81%D0%BF%D1%80%D0%B5%D0%B4%D0%B5%D0%BB%D0%B5%D0%BD%D0%B8%D0%B5_%D0%9C%D0%B0%D0%BA%D1%81%D0%B2%D0%B5%D0%BB%D0%BB%D0%B0</vt:lpwstr>
      </vt:variant>
      <vt:variant>
        <vt:lpwstr/>
      </vt:variant>
      <vt:variant>
        <vt:i4>5439515</vt:i4>
      </vt:variant>
      <vt:variant>
        <vt:i4>351</vt:i4>
      </vt:variant>
      <vt:variant>
        <vt:i4>0</vt:i4>
      </vt:variant>
      <vt:variant>
        <vt:i4>5</vt:i4>
      </vt:variant>
      <vt:variant>
        <vt:lpwstr>http://ru.wikipedia.org/wiki/%D0%93%D1%80%D0%B0%D0%B2%D0%B8%D1%82%D0%B0%D1%86%D0%B8%D1%8F</vt:lpwstr>
      </vt:variant>
      <vt:variant>
        <vt:lpwstr/>
      </vt:variant>
      <vt:variant>
        <vt:i4>524315</vt:i4>
      </vt:variant>
      <vt:variant>
        <vt:i4>348</vt:i4>
      </vt:variant>
      <vt:variant>
        <vt:i4>0</vt:i4>
      </vt:variant>
      <vt:variant>
        <vt:i4>5</vt:i4>
      </vt:variant>
      <vt:variant>
        <vt:lpwstr>http://ru.wikipedia.org/wiki/%D0%94%D0%B0%D0%BB%D1%8C%D0%BD%D0%BE%D0%B4%D0%B5%D0%B9%D1%81%D1%82%D0%B2%D0%B8%D0%B5</vt:lpwstr>
      </vt:variant>
      <vt:variant>
        <vt:lpwstr/>
      </vt:variant>
      <vt:variant>
        <vt:i4>2556004</vt:i4>
      </vt:variant>
      <vt:variant>
        <vt:i4>345</vt:i4>
      </vt:variant>
      <vt:variant>
        <vt:i4>0</vt:i4>
      </vt:variant>
      <vt:variant>
        <vt:i4>5</vt:i4>
      </vt:variant>
      <vt:variant>
        <vt:lpwstr>http://ru.wikipedia.org/wiki/%D0%A1%D0%B0%D0%BD%D1%82%D0%B8%D0%BC%D0%B5%D1%82%D1%80</vt:lpwstr>
      </vt:variant>
      <vt:variant>
        <vt:lpwstr/>
      </vt:variant>
      <vt:variant>
        <vt:i4>2359399</vt:i4>
      </vt:variant>
      <vt:variant>
        <vt:i4>342</vt:i4>
      </vt:variant>
      <vt:variant>
        <vt:i4>0</vt:i4>
      </vt:variant>
      <vt:variant>
        <vt:i4>5</vt:i4>
      </vt:variant>
      <vt:variant>
        <vt:lpwstr>http://ru.wikipedia.org/wiki/%D0%9A%D0%B8%D0%BB%D0%BE%D0%B2%D0%BE%D0%BB%D1%8C%D1%82</vt:lpwstr>
      </vt:variant>
      <vt:variant>
        <vt:lpwstr/>
      </vt:variant>
      <vt:variant>
        <vt:i4>7471208</vt:i4>
      </vt:variant>
      <vt:variant>
        <vt:i4>339</vt:i4>
      </vt:variant>
      <vt:variant>
        <vt:i4>0</vt:i4>
      </vt:variant>
      <vt:variant>
        <vt:i4>5</vt:i4>
      </vt:variant>
      <vt:variant>
        <vt:lpwstr>http://ru.wikipedia.org/wiki/%D0%9D%D0%B0%D0%BF%D1%80%D1%8F%D0%B6%D0%B5%D0%BD%D0%BD%D0%BE%D1%81%D1%82%D1%8C_%D1%8D%D0%BB%D0%B5%D0%BA%D1%82%D1%80%D0%B8%D1%87%D0%B5%D1%81%D0%BA%D0%BE%D0%B3%D0%BE_%D0%BF%D0%BE%D0%BB%D1%8F</vt:lpwstr>
      </vt:variant>
      <vt:variant>
        <vt:lpwstr/>
      </vt:variant>
      <vt:variant>
        <vt:i4>7798789</vt:i4>
      </vt:variant>
      <vt:variant>
        <vt:i4>336</vt:i4>
      </vt:variant>
      <vt:variant>
        <vt:i4>0</vt:i4>
      </vt:variant>
      <vt:variant>
        <vt:i4>5</vt:i4>
      </vt:variant>
      <vt:variant>
        <vt:lpwstr>http://ru.wikipedia.org/wiki/%D0%AD%D0%BB%D0%B5%D0%BA%D1%82%D1%80%D0%B8%D1%87%D0%B5%D1%81%D0%BA%D0%BE%D0%B5_%D0%BF%D0%BE%D0%BB%D0%B5</vt:lpwstr>
      </vt:variant>
      <vt:variant>
        <vt:lpwstr/>
      </vt:variant>
      <vt:variant>
        <vt:i4>524311</vt:i4>
      </vt:variant>
      <vt:variant>
        <vt:i4>333</vt:i4>
      </vt:variant>
      <vt:variant>
        <vt:i4>0</vt:i4>
      </vt:variant>
      <vt:variant>
        <vt:i4>5</vt:i4>
      </vt:variant>
      <vt:variant>
        <vt:lpwstr>http://ru.wikipedia.org/wiki/%D0%98%D0%B7%D0%BE%D0%BB%D1%8F%D1%82%D0%BE%D1%80</vt:lpwstr>
      </vt:variant>
      <vt:variant>
        <vt:lpwstr/>
      </vt:variant>
      <vt:variant>
        <vt:i4>5242954</vt:i4>
      </vt:variant>
      <vt:variant>
        <vt:i4>321</vt:i4>
      </vt:variant>
      <vt:variant>
        <vt:i4>0</vt:i4>
      </vt:variant>
      <vt:variant>
        <vt:i4>5</vt:i4>
      </vt:variant>
      <vt:variant>
        <vt:lpwstr>http://ru.wikipedia.org/wiki/%D0%A1%D0%BE%D0%BB%D0%BD%D1%86%D0%B5</vt:lpwstr>
      </vt:variant>
      <vt:variant>
        <vt:lpwstr/>
      </vt:variant>
      <vt:variant>
        <vt:i4>7864326</vt:i4>
      </vt:variant>
      <vt:variant>
        <vt:i4>318</vt:i4>
      </vt:variant>
      <vt:variant>
        <vt:i4>0</vt:i4>
      </vt:variant>
      <vt:variant>
        <vt:i4>5</vt:i4>
      </vt:variant>
      <vt:variant>
        <vt:lpwstr>http://ru.wikipedia.org/wiki/%D0%90%D0%B3%D1%80%D0%B5%D0%B3%D0%B0%D1%82%D0%BD%D1%8B%D0%B5_%D1%81%D0%BE%D1%81%D1%82%D0%BE%D1%8F%D0%BD%D0%B8%D1%8F</vt:lpwstr>
      </vt:variant>
      <vt:variant>
        <vt:lpwstr/>
      </vt:variant>
      <vt:variant>
        <vt:i4>720958</vt:i4>
      </vt:variant>
      <vt:variant>
        <vt:i4>315</vt:i4>
      </vt:variant>
      <vt:variant>
        <vt:i4>0</vt:i4>
      </vt:variant>
      <vt:variant>
        <vt:i4>5</vt:i4>
      </vt:variant>
      <vt:variant>
        <vt:lpwstr>http://ru.wikipedia.org/wiki/%D0%98%D0%BD%D0%B4%D1%83%D0%BA%D1%82%D0%B8%D0%B2%D0%BD%D0%BE-%D1%81%D0%B2%D1%8F%D0%B7%D0%B0%D0%BD%D0%BD%D0%B0%D1%8F_%D0%BF%D0%BB%D0%B0%D0%B7%D0%BC%D0%B0</vt:lpwstr>
      </vt:variant>
      <vt:variant>
        <vt:lpwstr/>
      </vt:variant>
      <vt:variant>
        <vt:i4>2359346</vt:i4>
      </vt:variant>
      <vt:variant>
        <vt:i4>312</vt:i4>
      </vt:variant>
      <vt:variant>
        <vt:i4>0</vt:i4>
      </vt:variant>
      <vt:variant>
        <vt:i4>5</vt:i4>
      </vt:variant>
      <vt:variant>
        <vt:lpwstr>http://ru.wikipedia.org/wiki/%D0%98%D0%BE%D0%BD</vt:lpwstr>
      </vt:variant>
      <vt:variant>
        <vt:lpwstr/>
      </vt:variant>
      <vt:variant>
        <vt:i4>720923</vt:i4>
      </vt:variant>
      <vt:variant>
        <vt:i4>309</vt:i4>
      </vt:variant>
      <vt:variant>
        <vt:i4>0</vt:i4>
      </vt:variant>
      <vt:variant>
        <vt:i4>5</vt:i4>
      </vt:variant>
      <vt:variant>
        <vt:lpwstr>http://ru.wikipedia.org/wiki/%D0%AD%D0%BB%D0%B5%D0%BA%D1%82%D1%80%D0%BE%D0%BD</vt:lpwstr>
      </vt:variant>
      <vt:variant>
        <vt:lpwstr/>
      </vt:variant>
      <vt:variant>
        <vt:i4>524309</vt:i4>
      </vt:variant>
      <vt:variant>
        <vt:i4>306</vt:i4>
      </vt:variant>
      <vt:variant>
        <vt:i4>0</vt:i4>
      </vt:variant>
      <vt:variant>
        <vt:i4>5</vt:i4>
      </vt:variant>
      <vt:variant>
        <vt:lpwstr>http://ru.wikipedia.org/wiki/%D0%9A%D0%BE%D0%BD%D1%86%D0%B5%D0%BD%D1%82%D1%80%D0%B0%D1%86%D0%B8%D1%8F</vt:lpwstr>
      </vt:variant>
      <vt:variant>
        <vt:lpwstr/>
      </vt:variant>
      <vt:variant>
        <vt:i4>720969</vt:i4>
      </vt:variant>
      <vt:variant>
        <vt:i4>303</vt:i4>
      </vt:variant>
      <vt:variant>
        <vt:i4>0</vt:i4>
      </vt:variant>
      <vt:variant>
        <vt:i4>5</vt:i4>
      </vt:variant>
      <vt:variant>
        <vt:lpwstr>http://ru.wikipedia.org/wiki/%D0%AD%D0%BB%D0%B5%D0%BA%D1%82%D1%80%D0%BE%D0%BF%D1%80%D0%BE%D0%B2%D0%BE%D0%B4%D0%BD%D0%BE%D1%81%D1%82%D1%8C</vt:lpwstr>
      </vt:variant>
      <vt:variant>
        <vt:lpwstr/>
      </vt:variant>
      <vt:variant>
        <vt:i4>5963809</vt:i4>
      </vt:variant>
      <vt:variant>
        <vt:i4>300</vt:i4>
      </vt:variant>
      <vt:variant>
        <vt:i4>0</vt:i4>
      </vt:variant>
      <vt:variant>
        <vt:i4>5</vt:i4>
      </vt:variant>
      <vt:variant>
        <vt:lpwstr>http://ru.wikipedia.org/wiki/%D0%AD%D0%BB%D0%B5%D0%BA%D1%82%D1%80%D0%BE%D0%BC%D0%B0%D0%B3%D0%BD%D0%B8%D1%82%D0%BD%D0%BE%D0%B5_%D0%BF%D0%BE%D0%BB%D0%B5</vt:lpwstr>
      </vt:variant>
      <vt:variant>
        <vt:lpwstr/>
      </vt:variant>
      <vt:variant>
        <vt:i4>8126569</vt:i4>
      </vt:variant>
      <vt:variant>
        <vt:i4>297</vt:i4>
      </vt:variant>
      <vt:variant>
        <vt:i4>0</vt:i4>
      </vt:variant>
      <vt:variant>
        <vt:i4>5</vt:i4>
      </vt:variant>
      <vt:variant>
        <vt:lpwstr>http://ru.wikipedia.org/wiki/%D0%A2%D0%B5%D0%BC%D0%BF%D0%B5%D1%80%D0%B0%D1%82%D1%83%D1%80%D0%B0</vt:lpwstr>
      </vt:variant>
      <vt:variant>
        <vt:lpwstr/>
      </vt:variant>
      <vt:variant>
        <vt:i4>2359399</vt:i4>
      </vt:variant>
      <vt:variant>
        <vt:i4>294</vt:i4>
      </vt:variant>
      <vt:variant>
        <vt:i4>0</vt:i4>
      </vt:variant>
      <vt:variant>
        <vt:i4>5</vt:i4>
      </vt:variant>
      <vt:variant>
        <vt:lpwstr>http://ru.wikipedia.org/wiki/%D0%98%D0%BE%D0%BD%D0%B8%D0%B7%D0%B0%D1%86%D0%B8%D1%8F</vt:lpwstr>
      </vt:variant>
      <vt:variant>
        <vt:lpwstr/>
      </vt:variant>
      <vt:variant>
        <vt:i4>983148</vt:i4>
      </vt:variant>
      <vt:variant>
        <vt:i4>288</vt:i4>
      </vt:variant>
      <vt:variant>
        <vt:i4>0</vt:i4>
      </vt:variant>
      <vt:variant>
        <vt:i4>5</vt:i4>
      </vt:variant>
      <vt:variant>
        <vt:lpwstr>http://ru.wikipedia.org/wiki/%D0%9C%D0%BE%D0%BB%D0%B5%D0%BA%D1%83%D0%BB%D1%8F%D1%80%D0%BD%D0%BE-%D0%BA%D0%B8%D0%BD%D0%B5%D1%82%D0%B8%D1%87%D0%B5%D1%81%D0%BA%D0%B0%D1%8F_%D1%82%D0%B5%D0%BE%D1%80%D0%B8%D1%8F</vt:lpwstr>
      </vt:variant>
      <vt:variant>
        <vt:lpwstr/>
      </vt:variant>
      <vt:variant>
        <vt:i4>8126520</vt:i4>
      </vt:variant>
      <vt:variant>
        <vt:i4>285</vt:i4>
      </vt:variant>
      <vt:variant>
        <vt:i4>0</vt:i4>
      </vt:variant>
      <vt:variant>
        <vt:i4>5</vt:i4>
      </vt:variant>
      <vt:variant>
        <vt:lpwstr>http://ru.wikipedia.org/wiki/%D0%AD%D0%BB%D0%B5%D0%BA%D1%82%D1%80%D0%BE%D0%B4%D0%B8%D0%BD%D0%B0%D0%BC%D0%B8%D0%BA%D0%B0</vt:lpwstr>
      </vt:variant>
      <vt:variant>
        <vt:lpwstr/>
      </vt:variant>
      <vt:variant>
        <vt:i4>6815756</vt:i4>
      </vt:variant>
      <vt:variant>
        <vt:i4>282</vt:i4>
      </vt:variant>
      <vt:variant>
        <vt:i4>0</vt:i4>
      </vt:variant>
      <vt:variant>
        <vt:i4>5</vt:i4>
      </vt:variant>
      <vt:variant>
        <vt:lpwstr>http://ru.wikipedia.org/wiki/%D0%9F%D0%BB%D0%B0%D0%B7%D0%BC%D0%B0</vt:lpwstr>
      </vt:variant>
      <vt:variant>
        <vt:lpwstr>cite_note-7</vt:lpwstr>
      </vt:variant>
      <vt:variant>
        <vt:i4>8323169</vt:i4>
      </vt:variant>
      <vt:variant>
        <vt:i4>279</vt:i4>
      </vt:variant>
      <vt:variant>
        <vt:i4>0</vt:i4>
      </vt:variant>
      <vt:variant>
        <vt:i4>5</vt:i4>
      </vt:variant>
      <vt:variant>
        <vt:lpwstr>http://ru.wikipedia.org/wiki/%D0%9A%D0%BE%D0%BB%D0%B5%D0%B1%D0%B0%D0%BD%D0%B8%D1%8F</vt:lpwstr>
      </vt:variant>
      <vt:variant>
        <vt:lpwstr/>
      </vt:variant>
      <vt:variant>
        <vt:i4>8323128</vt:i4>
      </vt:variant>
      <vt:variant>
        <vt:i4>276</vt:i4>
      </vt:variant>
      <vt:variant>
        <vt:i4>0</vt:i4>
      </vt:variant>
      <vt:variant>
        <vt:i4>5</vt:i4>
      </vt:variant>
      <vt:variant>
        <vt:lpwstr>http://ru.wikipedia.org/wiki/%D0%98%D0%BD%D0%B5%D1%80%D1%86%D0%B8%D1%8F</vt:lpwstr>
      </vt:variant>
      <vt:variant>
        <vt:lpwstr/>
      </vt:variant>
      <vt:variant>
        <vt:i4>7798789</vt:i4>
      </vt:variant>
      <vt:variant>
        <vt:i4>273</vt:i4>
      </vt:variant>
      <vt:variant>
        <vt:i4>0</vt:i4>
      </vt:variant>
      <vt:variant>
        <vt:i4>5</vt:i4>
      </vt:variant>
      <vt:variant>
        <vt:lpwstr>http://ru.wikipedia.org/wiki/%D0%AD%D0%BB%D0%B5%D0%BA%D1%82%D1%80%D0%B8%D1%87%D0%B5%D1%81%D0%BA%D0%BE%D0%B5_%D0%BF%D0%BE%D0%BB%D0%B5</vt:lpwstr>
      </vt:variant>
      <vt:variant>
        <vt:lpwstr/>
      </vt:variant>
      <vt:variant>
        <vt:i4>8257536</vt:i4>
      </vt:variant>
      <vt:variant>
        <vt:i4>270</vt:i4>
      </vt:variant>
      <vt:variant>
        <vt:i4>0</vt:i4>
      </vt:variant>
      <vt:variant>
        <vt:i4>5</vt:i4>
      </vt:variant>
      <vt:variant>
        <vt:lpwstr>http://ru.wikipedia.org/wiki/%D0%9F%D0%BB%D0%B0%D0%B7%D0%BC%D0%B5%D0%BD%D0%BD%D1%8B%D0%B5_%D0%BA%D0%BE%D0%BB%D0%B5%D0%B1%D0%B0%D0%BD%D0%B8%D1%8F</vt:lpwstr>
      </vt:variant>
      <vt:variant>
        <vt:lpwstr/>
      </vt:variant>
      <vt:variant>
        <vt:i4>7536727</vt:i4>
      </vt:variant>
      <vt:variant>
        <vt:i4>264</vt:i4>
      </vt:variant>
      <vt:variant>
        <vt:i4>0</vt:i4>
      </vt:variant>
      <vt:variant>
        <vt:i4>5</vt:i4>
      </vt:variant>
      <vt:variant>
        <vt:lpwstr>http://ru.wikipedia.org/wiki/%D0%A0%D0%B0%D0%B4%D0%B8%D1%83%D1%81_%D0%94%D0%B5%D0%B1%D0%B0%D1%8F</vt:lpwstr>
      </vt:variant>
      <vt:variant>
        <vt:lpwstr/>
      </vt:variant>
      <vt:variant>
        <vt:i4>7536727</vt:i4>
      </vt:variant>
      <vt:variant>
        <vt:i4>255</vt:i4>
      </vt:variant>
      <vt:variant>
        <vt:i4>0</vt:i4>
      </vt:variant>
      <vt:variant>
        <vt:i4>5</vt:i4>
      </vt:variant>
      <vt:variant>
        <vt:lpwstr>http://ru.wikipedia.org/wiki/%D0%A0%D0%B0%D0%B4%D0%B8%D1%83%D1%81_%D0%94%D0%B5%D0%B1%D0%B0%D1%8F</vt:lpwstr>
      </vt:variant>
      <vt:variant>
        <vt:lpwstr/>
      </vt:variant>
      <vt:variant>
        <vt:i4>2359346</vt:i4>
      </vt:variant>
      <vt:variant>
        <vt:i4>252</vt:i4>
      </vt:variant>
      <vt:variant>
        <vt:i4>0</vt:i4>
      </vt:variant>
      <vt:variant>
        <vt:i4>5</vt:i4>
      </vt:variant>
      <vt:variant>
        <vt:lpwstr>http://ru.wikipedia.org/wiki/%D0%98%D0%BE%D0%BD</vt:lpwstr>
      </vt:variant>
      <vt:variant>
        <vt:lpwstr/>
      </vt:variant>
      <vt:variant>
        <vt:i4>8257543</vt:i4>
      </vt:variant>
      <vt:variant>
        <vt:i4>249</vt:i4>
      </vt:variant>
      <vt:variant>
        <vt:i4>0</vt:i4>
      </vt:variant>
      <vt:variant>
        <vt:i4>5</vt:i4>
      </vt:variant>
      <vt:variant>
        <vt:lpwstr>http://ru.wikipedia.org/wiki/%D0%97%D0%B0%D1%80%D1%8F%D0%B6%D0%B5%D0%BD%D0%BD%D1%8B%D0%B5_%D1%87%D0%B0%D1%81%D1%82%D0%B8%D1%86%D1%8B</vt:lpwstr>
      </vt:variant>
      <vt:variant>
        <vt:lpwstr/>
      </vt:variant>
      <vt:variant>
        <vt:i4>917536</vt:i4>
      </vt:variant>
      <vt:variant>
        <vt:i4>246</vt:i4>
      </vt:variant>
      <vt:variant>
        <vt:i4>0</vt:i4>
      </vt:variant>
      <vt:variant>
        <vt:i4>5</vt:i4>
      </vt:variant>
      <vt:variant>
        <vt:lpwstr>http://ru.wikipedia.org/wiki/%D0%9F%D0%BB%D0%BE%D1%82%D0%BD%D0%BE%D1%81%D1%82%D1%8C_%28%D1%84%D0%B8%D0%B7%D0%B8%D0%BA%D0%B0%29</vt:lpwstr>
      </vt:variant>
      <vt:variant>
        <vt:lpwstr/>
      </vt:variant>
      <vt:variant>
        <vt:i4>6815756</vt:i4>
      </vt:variant>
      <vt:variant>
        <vt:i4>243</vt:i4>
      </vt:variant>
      <vt:variant>
        <vt:i4>0</vt:i4>
      </vt:variant>
      <vt:variant>
        <vt:i4>5</vt:i4>
      </vt:variant>
      <vt:variant>
        <vt:lpwstr>http://ru.wikipedia.org/wiki/%D0%9F%D0%BB%D0%B0%D0%B7%D0%BC%D0%B0</vt:lpwstr>
      </vt:variant>
      <vt:variant>
        <vt:lpwstr>cite_note-6</vt:lpwstr>
      </vt:variant>
      <vt:variant>
        <vt:i4>6815756</vt:i4>
      </vt:variant>
      <vt:variant>
        <vt:i4>240</vt:i4>
      </vt:variant>
      <vt:variant>
        <vt:i4>0</vt:i4>
      </vt:variant>
      <vt:variant>
        <vt:i4>5</vt:i4>
      </vt:variant>
      <vt:variant>
        <vt:lpwstr>http://ru.wikipedia.org/wiki/%D0%9F%D0%BB%D0%B0%D0%B7%D0%BC%D0%B0</vt:lpwstr>
      </vt:variant>
      <vt:variant>
        <vt:lpwstr>cite_note-5</vt:lpwstr>
      </vt:variant>
      <vt:variant>
        <vt:i4>6815756</vt:i4>
      </vt:variant>
      <vt:variant>
        <vt:i4>237</vt:i4>
      </vt:variant>
      <vt:variant>
        <vt:i4>0</vt:i4>
      </vt:variant>
      <vt:variant>
        <vt:i4>5</vt:i4>
      </vt:variant>
      <vt:variant>
        <vt:lpwstr>http://ru.wikipedia.org/wiki/%D0%9F%D0%BB%D0%B0%D0%B7%D0%BC%D0%B0</vt:lpwstr>
      </vt:variant>
      <vt:variant>
        <vt:lpwstr>cite_note-4</vt:lpwstr>
      </vt:variant>
      <vt:variant>
        <vt:i4>6815756</vt:i4>
      </vt:variant>
      <vt:variant>
        <vt:i4>234</vt:i4>
      </vt:variant>
      <vt:variant>
        <vt:i4>0</vt:i4>
      </vt:variant>
      <vt:variant>
        <vt:i4>5</vt:i4>
      </vt:variant>
      <vt:variant>
        <vt:lpwstr>http://ru.wikipedia.org/wiki/%D0%9F%D0%BB%D0%B0%D0%B7%D0%BC%D0%B0</vt:lpwstr>
      </vt:variant>
      <vt:variant>
        <vt:lpwstr>cite_note-3</vt:lpwstr>
      </vt:variant>
      <vt:variant>
        <vt:i4>720922</vt:i4>
      </vt:variant>
      <vt:variant>
        <vt:i4>231</vt:i4>
      </vt:variant>
      <vt:variant>
        <vt:i4>0</vt:i4>
      </vt:variant>
      <vt:variant>
        <vt:i4>5</vt:i4>
      </vt:variant>
      <vt:variant>
        <vt:lpwstr>http://ru.wikipedia.org/wiki/%D0%A2%D1%83%D0%BC%D0%B0%D0%BD%D0%BD%D0%BE%D1%81%D1%82%D1%8C</vt:lpwstr>
      </vt:variant>
      <vt:variant>
        <vt:lpwstr/>
      </vt:variant>
      <vt:variant>
        <vt:i4>8323124</vt:i4>
      </vt:variant>
      <vt:variant>
        <vt:i4>228</vt:i4>
      </vt:variant>
      <vt:variant>
        <vt:i4>0</vt:i4>
      </vt:variant>
      <vt:variant>
        <vt:i4>5</vt:i4>
      </vt:variant>
      <vt:variant>
        <vt:lpwstr>http://ru.wikipedia.org/wiki/%D0%93%D0%B0%D0%BB%D0%B0%D0%BA%D1%82%D0%B8%D0%BA%D0%B0</vt:lpwstr>
      </vt:variant>
      <vt:variant>
        <vt:lpwstr/>
      </vt:variant>
      <vt:variant>
        <vt:i4>5439517</vt:i4>
      </vt:variant>
      <vt:variant>
        <vt:i4>225</vt:i4>
      </vt:variant>
      <vt:variant>
        <vt:i4>0</vt:i4>
      </vt:variant>
      <vt:variant>
        <vt:i4>5</vt:i4>
      </vt:variant>
      <vt:variant>
        <vt:lpwstr>http://ru.wikipedia.org/wiki/%D0%97%D0%B2%D0%B5%D0%B7%D0%B4%D0%B0</vt:lpwstr>
      </vt:variant>
      <vt:variant>
        <vt:lpwstr/>
      </vt:variant>
      <vt:variant>
        <vt:i4>8323128</vt:i4>
      </vt:variant>
      <vt:variant>
        <vt:i4>222</vt:i4>
      </vt:variant>
      <vt:variant>
        <vt:i4>0</vt:i4>
      </vt:variant>
      <vt:variant>
        <vt:i4>5</vt:i4>
      </vt:variant>
      <vt:variant>
        <vt:lpwstr>http://ru.wikipedia.org/wiki/%D0%9F%D0%BB%D0%B0%D0%BD%D0%B5%D1%82%D0%B0</vt:lpwstr>
      </vt:variant>
      <vt:variant>
        <vt:lpwstr/>
      </vt:variant>
      <vt:variant>
        <vt:i4>2097155</vt:i4>
      </vt:variant>
      <vt:variant>
        <vt:i4>219</vt:i4>
      </vt:variant>
      <vt:variant>
        <vt:i4>0</vt:i4>
      </vt:variant>
      <vt:variant>
        <vt:i4>5</vt:i4>
      </vt:variant>
      <vt:variant>
        <vt:lpwstr>http://ru.wikipedia.org/wiki/%D0%9A%D0%BE%D1%81%D0%BC%D0%B8%D1%87%D0%B5%D1%81%D0%BA%D0%BE%D0%B5_%D0%BF%D1%80%D0%BE%D1%81%D1%82%D1%80%D0%B0%D0%BD%D1%81%D1%82%D0%B2%D0%BE</vt:lpwstr>
      </vt:variant>
      <vt:variant>
        <vt:lpwstr/>
      </vt:variant>
      <vt:variant>
        <vt:i4>5374071</vt:i4>
      </vt:variant>
      <vt:variant>
        <vt:i4>216</vt:i4>
      </vt:variant>
      <vt:variant>
        <vt:i4>0</vt:i4>
      </vt:variant>
      <vt:variant>
        <vt:i4>5</vt:i4>
      </vt:variant>
      <vt:variant>
        <vt:lpwstr>http://ru.wikipedia.org/wiki/%D0%A1%D0%BE%D0%BB%D0%BD%D0%B5%D1%87%D0%BD%D1%8B%D0%B9_%D0%B2%D0%B5%D1%82%D0%B5%D1%80</vt:lpwstr>
      </vt:variant>
      <vt:variant>
        <vt:lpwstr/>
      </vt:variant>
      <vt:variant>
        <vt:i4>2687062</vt:i4>
      </vt:variant>
      <vt:variant>
        <vt:i4>213</vt:i4>
      </vt:variant>
      <vt:variant>
        <vt:i4>0</vt:i4>
      </vt:variant>
      <vt:variant>
        <vt:i4>5</vt:i4>
      </vt:variant>
      <vt:variant>
        <vt:lpwstr>http://ru.wikipedia.org/wiki/%D0%A2%D0%B5%D1%80%D0%BC%D0%BE%D1%8F%D0%B4%D0%B5%D1%80%D0%BD%D0%B0%D1%8F_%D1%80%D0%B5%D0%B0%D0%BA%D1%86%D0%B8%D1%8F</vt:lpwstr>
      </vt:variant>
      <vt:variant>
        <vt:lpwstr/>
      </vt:variant>
      <vt:variant>
        <vt:i4>5439517</vt:i4>
      </vt:variant>
      <vt:variant>
        <vt:i4>210</vt:i4>
      </vt:variant>
      <vt:variant>
        <vt:i4>0</vt:i4>
      </vt:variant>
      <vt:variant>
        <vt:i4>5</vt:i4>
      </vt:variant>
      <vt:variant>
        <vt:lpwstr>http://ru.wikipedia.org/wiki/%D0%97%D0%B2%D0%B5%D0%B7%D0%B4%D0%B0</vt:lpwstr>
      </vt:variant>
      <vt:variant>
        <vt:lpwstr/>
      </vt:variant>
      <vt:variant>
        <vt:i4>5242954</vt:i4>
      </vt:variant>
      <vt:variant>
        <vt:i4>207</vt:i4>
      </vt:variant>
      <vt:variant>
        <vt:i4>0</vt:i4>
      </vt:variant>
      <vt:variant>
        <vt:i4>5</vt:i4>
      </vt:variant>
      <vt:variant>
        <vt:lpwstr>http://ru.wikipedia.org/wiki/%D0%A1%D0%BE%D0%BB%D0%BD%D1%86%D0%B5</vt:lpwstr>
      </vt:variant>
      <vt:variant>
        <vt:lpwstr/>
      </vt:variant>
      <vt:variant>
        <vt:i4>2359403</vt:i4>
      </vt:variant>
      <vt:variant>
        <vt:i4>204</vt:i4>
      </vt:variant>
      <vt:variant>
        <vt:i4>0</vt:i4>
      </vt:variant>
      <vt:variant>
        <vt:i4>5</vt:i4>
      </vt:variant>
      <vt:variant>
        <vt:lpwstr>http://ru.wikipedia.org/wiki/%D0%90%D1%81%D1%82%D1%80%D0%BE%D1%84%D0%B8%D0%B7%D0%B8%D0%BA%D0%B0</vt:lpwstr>
      </vt:variant>
      <vt:variant>
        <vt:lpwstr/>
      </vt:variant>
      <vt:variant>
        <vt:i4>5439517</vt:i4>
      </vt:variant>
      <vt:variant>
        <vt:i4>201</vt:i4>
      </vt:variant>
      <vt:variant>
        <vt:i4>0</vt:i4>
      </vt:variant>
      <vt:variant>
        <vt:i4>5</vt:i4>
      </vt:variant>
      <vt:variant>
        <vt:lpwstr>http://ru.wikipedia.org/wiki/%D0%9A%D0%BE%D1%81%D0%BC%D0%BE%D1%81</vt:lpwstr>
      </vt:variant>
      <vt:variant>
        <vt:lpwstr/>
      </vt:variant>
      <vt:variant>
        <vt:i4>8323128</vt:i4>
      </vt:variant>
      <vt:variant>
        <vt:i4>198</vt:i4>
      </vt:variant>
      <vt:variant>
        <vt:i4>0</vt:i4>
      </vt:variant>
      <vt:variant>
        <vt:i4>5</vt:i4>
      </vt:variant>
      <vt:variant>
        <vt:lpwstr>http://ru.wikipedia.org/wiki/%D0%9E%D0%B3%D0%BE%D0%BD%D1%8C</vt:lpwstr>
      </vt:variant>
      <vt:variant>
        <vt:lpwstr/>
      </vt:variant>
      <vt:variant>
        <vt:i4>131185</vt:i4>
      </vt:variant>
      <vt:variant>
        <vt:i4>195</vt:i4>
      </vt:variant>
      <vt:variant>
        <vt:i4>0</vt:i4>
      </vt:variant>
      <vt:variant>
        <vt:i4>5</vt:i4>
      </vt:variant>
      <vt:variant>
        <vt:lpwstr>http://ru.wikipedia.org/wiki/%D0%9F%D0%BE%D0%BB%D1%8F%D1%80%D0%BD%D1%8B%D0%B5_%D1%81%D0%B8%D1%8F%D0%BD%D0%B8%D1%8F</vt:lpwstr>
      </vt:variant>
      <vt:variant>
        <vt:lpwstr/>
      </vt:variant>
      <vt:variant>
        <vt:i4>8323123</vt:i4>
      </vt:variant>
      <vt:variant>
        <vt:i4>192</vt:i4>
      </vt:variant>
      <vt:variant>
        <vt:i4>0</vt:i4>
      </vt:variant>
      <vt:variant>
        <vt:i4>5</vt:i4>
      </vt:variant>
      <vt:variant>
        <vt:lpwstr>http://ru.wikipedia.org/wiki/%D0%98%D0%BE%D0%BD%D0%BE%D1%81%D1%84%D0%B5%D1%80%D0%B0</vt:lpwstr>
      </vt:variant>
      <vt:variant>
        <vt:lpwstr/>
      </vt:variant>
      <vt:variant>
        <vt:i4>393232</vt:i4>
      </vt:variant>
      <vt:variant>
        <vt:i4>189</vt:i4>
      </vt:variant>
      <vt:variant>
        <vt:i4>0</vt:i4>
      </vt:variant>
      <vt:variant>
        <vt:i4>5</vt:i4>
      </vt:variant>
      <vt:variant>
        <vt:lpwstr>http://ru.wikipedia.org/wiki/%D0%9E%D0%B3%D0%BD%D0%B8_%D1%81%D0%B2%D1%8F%D1%82%D0%BE%D0%B3%D0%BE_%D0%AD%D0%BB%D1%8C%D0%BC%D0%B0</vt:lpwstr>
      </vt:variant>
      <vt:variant>
        <vt:lpwstr/>
      </vt:variant>
      <vt:variant>
        <vt:i4>8192013</vt:i4>
      </vt:variant>
      <vt:variant>
        <vt:i4>186</vt:i4>
      </vt:variant>
      <vt:variant>
        <vt:i4>0</vt:i4>
      </vt:variant>
      <vt:variant>
        <vt:i4>5</vt:i4>
      </vt:variant>
      <vt:variant>
        <vt:lpwstr>http://ru.wikipedia.org/wiki/%D0%A8%D0%B0%D1%80%D0%BE%D0%B2%D0%B0%D1%8F_%D0%BC%D0%BE%D0%BB%D0%BD%D0%B8%D1%8F</vt:lpwstr>
      </vt:variant>
      <vt:variant>
        <vt:lpwstr/>
      </vt:variant>
      <vt:variant>
        <vt:i4>524310</vt:i4>
      </vt:variant>
      <vt:variant>
        <vt:i4>183</vt:i4>
      </vt:variant>
      <vt:variant>
        <vt:i4>0</vt:i4>
      </vt:variant>
      <vt:variant>
        <vt:i4>5</vt:i4>
      </vt:variant>
      <vt:variant>
        <vt:lpwstr>http://ru.wikipedia.org/wiki/%D0%9C%D0%BE%D0%BB%D0%BD%D0%B8%D1%8F</vt:lpwstr>
      </vt:variant>
      <vt:variant>
        <vt:lpwstr/>
      </vt:variant>
      <vt:variant>
        <vt:i4>8323135</vt:i4>
      </vt:variant>
      <vt:variant>
        <vt:i4>180</vt:i4>
      </vt:variant>
      <vt:variant>
        <vt:i4>0</vt:i4>
      </vt:variant>
      <vt:variant>
        <vt:i4>5</vt:i4>
      </vt:variant>
      <vt:variant>
        <vt:lpwstr>http://ru.wikipedia.org/wiki/%D0%9B%D0%B0%D0%B7%D0%B5%D1%80</vt:lpwstr>
      </vt:variant>
      <vt:variant>
        <vt:lpwstr/>
      </vt:variant>
      <vt:variant>
        <vt:i4>393330</vt:i4>
      </vt:variant>
      <vt:variant>
        <vt:i4>177</vt:i4>
      </vt:variant>
      <vt:variant>
        <vt:i4>0</vt:i4>
      </vt:variant>
      <vt:variant>
        <vt:i4>5</vt:i4>
      </vt:variant>
      <vt:variant>
        <vt:lpwstr>http://ru.wikipedia.org/wiki/%D0%A2%D1%80%D0%B0%D0%BD%D1%81%D1%84%D0%BE%D1%80%D0%BC%D0%B0%D1%82%D0%BE%D1%80_%D0%A2%D0%B5%D1%81%D0%BB%D0%B0</vt:lpwstr>
      </vt:variant>
      <vt:variant>
        <vt:lpwstr/>
      </vt:variant>
      <vt:variant>
        <vt:i4>7667723</vt:i4>
      </vt:variant>
      <vt:variant>
        <vt:i4>174</vt:i4>
      </vt:variant>
      <vt:variant>
        <vt:i4>0</vt:i4>
      </vt:variant>
      <vt:variant>
        <vt:i4>5</vt:i4>
      </vt:variant>
      <vt:variant>
        <vt:lpwstr>http://ru.wikipedia.org/wiki/%D0%94%D1%83%D0%B3%D0%BE%D0%B2%D0%BE%D0%B9_%D1%80%D0%B0%D0%B7%D1%80%D1%8F%D0%B4</vt:lpwstr>
      </vt:variant>
      <vt:variant>
        <vt:lpwstr/>
      </vt:variant>
      <vt:variant>
        <vt:i4>2687066</vt:i4>
      </vt:variant>
      <vt:variant>
        <vt:i4>171</vt:i4>
      </vt:variant>
      <vt:variant>
        <vt:i4>0</vt:i4>
      </vt:variant>
      <vt:variant>
        <vt:i4>5</vt:i4>
      </vt:variant>
      <vt:variant>
        <vt:lpwstr>http://ru.wikipedia.org/wiki/%D0%94%D1%83%D0%B3%D0%BE%D0%B2%D0%B0%D1%8F_%D1%81%D0%B2%D0%B0%D1%80%D0%BA%D0%B0</vt:lpwstr>
      </vt:variant>
      <vt:variant>
        <vt:lpwstr/>
      </vt:variant>
      <vt:variant>
        <vt:i4>6029420</vt:i4>
      </vt:variant>
      <vt:variant>
        <vt:i4>168</vt:i4>
      </vt:variant>
      <vt:variant>
        <vt:i4>0</vt:i4>
      </vt:variant>
      <vt:variant>
        <vt:i4>5</vt:i4>
      </vt:variant>
      <vt:variant>
        <vt:lpwstr>http://ru.wikipedia.org/w/index.php?title=%D0%94%D1%83%D0%B3%D0%BE%D0%B2%D0%B0%D1%8F_%D0%BB%D0%B0%D0%BC%D0%BF%D0%B0&amp;action=edit&amp;redlink=1</vt:lpwstr>
      </vt:variant>
      <vt:variant>
        <vt:lpwstr/>
      </vt:variant>
      <vt:variant>
        <vt:i4>8126552</vt:i4>
      </vt:variant>
      <vt:variant>
        <vt:i4>165</vt:i4>
      </vt:variant>
      <vt:variant>
        <vt:i4>0</vt:i4>
      </vt:variant>
      <vt:variant>
        <vt:i4>5</vt:i4>
      </vt:variant>
      <vt:variant>
        <vt:lpwstr>http://ru.wikipedia.org/wiki/%D0%AD%D0%BB%D0%B5%D0%BA%D1%82%D1%80%D0%B8%D1%87%D0%B5%D1%81%D0%BA%D0%B0%D1%8F_%D0%B4%D1%83%D0%B3%D0%B0</vt:lpwstr>
      </vt:variant>
      <vt:variant>
        <vt:lpwstr/>
      </vt:variant>
      <vt:variant>
        <vt:i4>2162799</vt:i4>
      </vt:variant>
      <vt:variant>
        <vt:i4>162</vt:i4>
      </vt:variant>
      <vt:variant>
        <vt:i4>0</vt:i4>
      </vt:variant>
      <vt:variant>
        <vt:i4>5</vt:i4>
      </vt:variant>
      <vt:variant>
        <vt:lpwstr>http://ru.wikipedia.org/wiki/%D0%A3%D0%BF%D1%80%D0%B0%D0%B2%D0%BB%D1%8F%D0%B5%D0%BC%D1%8B%D0%B9_%D1%82%D0%B5%D1%80%D0%BC%D0%BE%D1%8F%D0%B4%D0%B5%D1%80%D0%BD%D1%8B%D0%B9_%D1%81%D0%B8%D0%BD%D1%82%D0%B5%D0%B7</vt:lpwstr>
      </vt:variant>
      <vt:variant>
        <vt:lpwstr/>
      </vt:variant>
      <vt:variant>
        <vt:i4>5439513</vt:i4>
      </vt:variant>
      <vt:variant>
        <vt:i4>159</vt:i4>
      </vt:variant>
      <vt:variant>
        <vt:i4>0</vt:i4>
      </vt:variant>
      <vt:variant>
        <vt:i4>5</vt:i4>
      </vt:variant>
      <vt:variant>
        <vt:lpwstr>http://ru.wikipedia.org/wiki/%D0%9E%D0%B7%D0%BE%D0%BD</vt:lpwstr>
      </vt:variant>
      <vt:variant>
        <vt:lpwstr/>
      </vt:variant>
      <vt:variant>
        <vt:i4>7929917</vt:i4>
      </vt:variant>
      <vt:variant>
        <vt:i4>156</vt:i4>
      </vt:variant>
      <vt:variant>
        <vt:i4>0</vt:i4>
      </vt:variant>
      <vt:variant>
        <vt:i4>5</vt:i4>
      </vt:variant>
      <vt:variant>
        <vt:lpwstr>http://ru.wikipedia.org/wiki/%D0%9F%D0%BB%D0%B0%D0%B7%D0%BC%D0%B5%D0%BD%D0%BD%D1%8B%D0%B9_%D1%80%D0%B0%D0%BA%D0%B5%D1%82%D0%BD%D1%8B%D0%B9_%D0%B4%D0%B2%D0%B8%D0%B3%D0%B0%D1%82%D0%B5%D0%BB%D1%8C</vt:lpwstr>
      </vt:variant>
      <vt:variant>
        <vt:lpwstr/>
      </vt:variant>
      <vt:variant>
        <vt:i4>6815756</vt:i4>
      </vt:variant>
      <vt:variant>
        <vt:i4>153</vt:i4>
      </vt:variant>
      <vt:variant>
        <vt:i4>0</vt:i4>
      </vt:variant>
      <vt:variant>
        <vt:i4>5</vt:i4>
      </vt:variant>
      <vt:variant>
        <vt:lpwstr>http://ru.wikipedia.org/wiki/%D0%9F%D0%BB%D0%B0%D0%B7%D0%BC%D0%B0</vt:lpwstr>
      </vt:variant>
      <vt:variant>
        <vt:lpwstr>cite_note-2</vt:lpwstr>
      </vt:variant>
      <vt:variant>
        <vt:i4>7405576</vt:i4>
      </vt:variant>
      <vt:variant>
        <vt:i4>150</vt:i4>
      </vt:variant>
      <vt:variant>
        <vt:i4>0</vt:i4>
      </vt:variant>
      <vt:variant>
        <vt:i4>5</vt:i4>
      </vt:variant>
      <vt:variant>
        <vt:lpwstr>http://ru.wikipedia.org/wiki/%D0%9D%D0%B5%D0%BE%D0%BD%D0%BE%D0%B2%D0%B0%D1%8F_%D0%BB%D0%B0%D0%BC%D0%BF%D0%B0</vt:lpwstr>
      </vt:variant>
      <vt:variant>
        <vt:lpwstr/>
      </vt:variant>
      <vt:variant>
        <vt:i4>7405570</vt:i4>
      </vt:variant>
      <vt:variant>
        <vt:i4>147</vt:i4>
      </vt:variant>
      <vt:variant>
        <vt:i4>0</vt:i4>
      </vt:variant>
      <vt:variant>
        <vt:i4>5</vt:i4>
      </vt:variant>
      <vt:variant>
        <vt:lpwstr>http://ru.wikipedia.org/wiki/%D0%9B%D1%8E%D0%BC%D0%B8%D0%BD%D0%B5%D1%81%D1%86%D0%B5%D0%BD%D1%82%D0%BD%D0%B0%D1%8F_%D0%BB%D0%B0%D0%BC%D0%BF%D0%B0</vt:lpwstr>
      </vt:variant>
      <vt:variant>
        <vt:lpwstr/>
      </vt:variant>
      <vt:variant>
        <vt:i4>5308534</vt:i4>
      </vt:variant>
      <vt:variant>
        <vt:i4>144</vt:i4>
      </vt:variant>
      <vt:variant>
        <vt:i4>0</vt:i4>
      </vt:variant>
      <vt:variant>
        <vt:i4>5</vt:i4>
      </vt:variant>
      <vt:variant>
        <vt:lpwstr>http://ru.wikipedia.org/wiki/%D0%9F%D0%BB%D0%B0%D0%B7%D0%BC%D0%B5%D0%BD%D0%BD%D0%B0%D1%8F_%D0%BF%D0%B0%D0%BD%D0%B5%D0%BB%D1%8C</vt:lpwstr>
      </vt:variant>
      <vt:variant>
        <vt:lpwstr/>
      </vt:variant>
      <vt:variant>
        <vt:i4>8257557</vt:i4>
      </vt:variant>
      <vt:variant>
        <vt:i4>141</vt:i4>
      </vt:variant>
      <vt:variant>
        <vt:i4>0</vt:i4>
      </vt:variant>
      <vt:variant>
        <vt:i4>5</vt:i4>
      </vt:variant>
      <vt:variant>
        <vt:lpwstr>http://en.wikipedia.org/wiki/dusty_plasmas</vt:lpwstr>
      </vt:variant>
      <vt:variant>
        <vt:lpwstr/>
      </vt:variant>
      <vt:variant>
        <vt:i4>2687002</vt:i4>
      </vt:variant>
      <vt:variant>
        <vt:i4>138</vt:i4>
      </vt:variant>
      <vt:variant>
        <vt:i4>0</vt:i4>
      </vt:variant>
      <vt:variant>
        <vt:i4>5</vt:i4>
      </vt:variant>
      <vt:variant>
        <vt:lpwstr>http://ru.wikipedia.org/w/index.php?title=%D0%9F%D1%8B%D0%BB%D0%B5%D0%B2%D0%B0%D1%8F_%D0%BF%D0%BB%D0%B0%D0%B7%D0%BC%D0%B0&amp;action=edit&amp;redlink=1</vt:lpwstr>
      </vt:variant>
      <vt:variant>
        <vt:lpwstr/>
      </vt:variant>
      <vt:variant>
        <vt:i4>2359404</vt:i4>
      </vt:variant>
      <vt:variant>
        <vt:i4>135</vt:i4>
      </vt:variant>
      <vt:variant>
        <vt:i4>0</vt:i4>
      </vt:variant>
      <vt:variant>
        <vt:i4>5</vt:i4>
      </vt:variant>
      <vt:variant>
        <vt:lpwstr>http://ru.wikipedia.org/wiki/%D0%93%D0%B0%D0%B7</vt:lpwstr>
      </vt:variant>
      <vt:variant>
        <vt:lpwstr/>
      </vt:variant>
      <vt:variant>
        <vt:i4>7864405</vt:i4>
      </vt:variant>
      <vt:variant>
        <vt:i4>132</vt:i4>
      </vt:variant>
      <vt:variant>
        <vt:i4>0</vt:i4>
      </vt:variant>
      <vt:variant>
        <vt:i4>5</vt:i4>
      </vt:variant>
      <vt:variant>
        <vt:lpwstr>http://ru.wikipedia.org/wiki/%D0%A2%D0%B2%D0%B5%D1%80%D0%B4%D0%BE%D0%B5_%D1%82%D0%B5%D0%BB%D0%BE</vt:lpwstr>
      </vt:variant>
      <vt:variant>
        <vt:lpwstr/>
      </vt:variant>
      <vt:variant>
        <vt:i4>524307</vt:i4>
      </vt:variant>
      <vt:variant>
        <vt:i4>129</vt:i4>
      </vt:variant>
      <vt:variant>
        <vt:i4>0</vt:i4>
      </vt:variant>
      <vt:variant>
        <vt:i4>5</vt:i4>
      </vt:variant>
      <vt:variant>
        <vt:lpwstr>http://ru.wikipedia.org/wiki/%D0%96%D0%B8%D0%B4%D0%BA%D0%BE%D1%81%D1%82%D1%8C</vt:lpwstr>
      </vt:variant>
      <vt:variant>
        <vt:lpwstr/>
      </vt:variant>
      <vt:variant>
        <vt:i4>917537</vt:i4>
      </vt:variant>
      <vt:variant>
        <vt:i4>126</vt:i4>
      </vt:variant>
      <vt:variant>
        <vt:i4>0</vt:i4>
      </vt:variant>
      <vt:variant>
        <vt:i4>5</vt:i4>
      </vt:variant>
      <vt:variant>
        <vt:lpwstr>http://ru.wikipedia.org/wiki/%D0%A1%D0%BE%D0%BB%D0%BD%D0%B5%D1%87%D0%BD%D0%B0%D1%8F_%D1%81%D0%B8%D1%81%D1%82%D0%B5%D0%BC%D0%B0</vt:lpwstr>
      </vt:variant>
      <vt:variant>
        <vt:lpwstr/>
      </vt:variant>
      <vt:variant>
        <vt:i4>720914</vt:i4>
      </vt:variant>
      <vt:variant>
        <vt:i4>123</vt:i4>
      </vt:variant>
      <vt:variant>
        <vt:i4>0</vt:i4>
      </vt:variant>
      <vt:variant>
        <vt:i4>5</vt:i4>
      </vt:variant>
      <vt:variant>
        <vt:lpwstr>http://ru.wikipedia.org/wiki/%D0%AE%D0%BF%D0%B8%D1%82%D0%B5%D1%80</vt:lpwstr>
      </vt:variant>
      <vt:variant>
        <vt:lpwstr/>
      </vt:variant>
      <vt:variant>
        <vt:i4>5439517</vt:i4>
      </vt:variant>
      <vt:variant>
        <vt:i4>120</vt:i4>
      </vt:variant>
      <vt:variant>
        <vt:i4>0</vt:i4>
      </vt:variant>
      <vt:variant>
        <vt:i4>5</vt:i4>
      </vt:variant>
      <vt:variant>
        <vt:lpwstr>http://ru.wikipedia.org/wiki/%D0%97%D0%B2%D0%B5%D0%B7%D0%B4%D0%B0</vt:lpwstr>
      </vt:variant>
      <vt:variant>
        <vt:lpwstr/>
      </vt:variant>
      <vt:variant>
        <vt:i4>2359358</vt:i4>
      </vt:variant>
      <vt:variant>
        <vt:i4>117</vt:i4>
      </vt:variant>
      <vt:variant>
        <vt:i4>0</vt:i4>
      </vt:variant>
      <vt:variant>
        <vt:i4>5</vt:i4>
      </vt:variant>
      <vt:variant>
        <vt:lpwstr>http://ru.wikipedia.org/wiki/%D0%92%D1%81%D0%B5%D0%BB%D0%B5%D0%BD%D0%BD%D0%B0%D1%8F</vt:lpwstr>
      </vt:variant>
      <vt:variant>
        <vt:lpwstr/>
      </vt:variant>
      <vt:variant>
        <vt:i4>5636135</vt:i4>
      </vt:variant>
      <vt:variant>
        <vt:i4>114</vt:i4>
      </vt:variant>
      <vt:variant>
        <vt:i4>0</vt:i4>
      </vt:variant>
      <vt:variant>
        <vt:i4>5</vt:i4>
      </vt:variant>
      <vt:variant>
        <vt:lpwstr>http://ru.wikipedia.org/wiki/%D0%A4%D0%B8%D0%B7%D0%B8%D0%BA%D0%B0_%D0%BF%D0%BB%D0%B0%D0%B7%D0%BC%D1%8B</vt:lpwstr>
      </vt:variant>
      <vt:variant>
        <vt:lpwstr/>
      </vt:variant>
      <vt:variant>
        <vt:i4>2818111</vt:i4>
      </vt:variant>
      <vt:variant>
        <vt:i4>111</vt:i4>
      </vt:variant>
      <vt:variant>
        <vt:i4>0</vt:i4>
      </vt:variant>
      <vt:variant>
        <vt:i4>5</vt:i4>
      </vt:variant>
      <vt:variant>
        <vt:lpwstr>http://ru.wikipedia.org/wiki/%D0%90%D0%B3%D1%80%D0%B5%D0%B3%D0%B0%D1%82%D0%BD%D0%BE%D0%B5_%D1%81%D0%BE%D1%81%D1%82%D0%BE%D1%8F%D0%BD%D0%B8%D0%B5_%D0%B2%D0%B5%D1%89%D0%B5%D1%81%D1%82%D0%B2%D0%B0</vt:lpwstr>
      </vt:variant>
      <vt:variant>
        <vt:lpwstr/>
      </vt:variant>
      <vt:variant>
        <vt:i4>2293762</vt:i4>
      </vt:variant>
      <vt:variant>
        <vt:i4>108</vt:i4>
      </vt:variant>
      <vt:variant>
        <vt:i4>0</vt:i4>
      </vt:variant>
      <vt:variant>
        <vt:i4>5</vt:i4>
      </vt:variant>
      <vt:variant>
        <vt:lpwstr>http://ru.wikipedia.org/wiki/%D0%90%D0%BD%D1%82%D0%B8%D1%87%D0%BD%D0%B0%D1%8F_%D1%84%D0%B8%D0%BB%D0%BE%D1%81%D0%BE%D1%84%D0%B8%D1%8F</vt:lpwstr>
      </vt:variant>
      <vt:variant>
        <vt:lpwstr/>
      </vt:variant>
      <vt:variant>
        <vt:i4>7798872</vt:i4>
      </vt:variant>
      <vt:variant>
        <vt:i4>105</vt:i4>
      </vt:variant>
      <vt:variant>
        <vt:i4>0</vt:i4>
      </vt:variant>
      <vt:variant>
        <vt:i4>5</vt:i4>
      </vt:variant>
      <vt:variant>
        <vt:lpwstr>http://ru.wikipedia.org/wiki/1928_%D0%B3%D0%BE%D0%B4</vt:lpwstr>
      </vt:variant>
      <vt:variant>
        <vt:lpwstr/>
      </vt:variant>
      <vt:variant>
        <vt:i4>2097239</vt:i4>
      </vt:variant>
      <vt:variant>
        <vt:i4>102</vt:i4>
      </vt:variant>
      <vt:variant>
        <vt:i4>0</vt:i4>
      </vt:variant>
      <vt:variant>
        <vt:i4>5</vt:i4>
      </vt:variant>
      <vt:variant>
        <vt:lpwstr>http://ru.wikipedia.org/wiki/%D0%98%D1%80%D0%B2%D0%B8%D0%BD%D0%B3_%D0%9B%D0%B5%D0%BD%D0%B3%D0%BC%D1%8E%D1%80</vt:lpwstr>
      </vt:variant>
      <vt:variant>
        <vt:lpwstr/>
      </vt:variant>
      <vt:variant>
        <vt:i4>7471192</vt:i4>
      </vt:variant>
      <vt:variant>
        <vt:i4>99</vt:i4>
      </vt:variant>
      <vt:variant>
        <vt:i4>0</vt:i4>
      </vt:variant>
      <vt:variant>
        <vt:i4>5</vt:i4>
      </vt:variant>
      <vt:variant>
        <vt:lpwstr>http://ru.wikipedia.org/wiki/1879_%D0%B3%D0%BE%D0%B4</vt:lpwstr>
      </vt:variant>
      <vt:variant>
        <vt:lpwstr/>
      </vt:variant>
      <vt:variant>
        <vt:i4>2555990</vt:i4>
      </vt:variant>
      <vt:variant>
        <vt:i4>96</vt:i4>
      </vt:variant>
      <vt:variant>
        <vt:i4>0</vt:i4>
      </vt:variant>
      <vt:variant>
        <vt:i4>5</vt:i4>
      </vt:variant>
      <vt:variant>
        <vt:lpwstr>http://ru.wikipedia.org/wiki/%D0%A3%D0%B8%D0%BB%D1%8C%D1%8F%D0%BC_%D0%9A%D1%80%D1%83%D0%BA%D1%81</vt:lpwstr>
      </vt:variant>
      <vt:variant>
        <vt:lpwstr/>
      </vt:variant>
      <vt:variant>
        <vt:i4>7798789</vt:i4>
      </vt:variant>
      <vt:variant>
        <vt:i4>93</vt:i4>
      </vt:variant>
      <vt:variant>
        <vt:i4>0</vt:i4>
      </vt:variant>
      <vt:variant>
        <vt:i4>5</vt:i4>
      </vt:variant>
      <vt:variant>
        <vt:lpwstr>http://ru.wikipedia.org/wiki/%D0%AD%D0%BB%D0%B5%D0%BA%D1%82%D1%80%D0%B8%D1%87%D0%B5%D1%81%D0%BA%D0%BE%D0%B5_%D0%BF%D0%BE%D0%BB%D0%B5</vt:lpwstr>
      </vt:variant>
      <vt:variant>
        <vt:lpwstr/>
      </vt:variant>
      <vt:variant>
        <vt:i4>7602261</vt:i4>
      </vt:variant>
      <vt:variant>
        <vt:i4>90</vt:i4>
      </vt:variant>
      <vt:variant>
        <vt:i4>0</vt:i4>
      </vt:variant>
      <vt:variant>
        <vt:i4>5</vt:i4>
      </vt:variant>
      <vt:variant>
        <vt:lpwstr>http://ru.wikipedia.org/wiki/%D0%9C%D0%B0%D0%B3%D0%BD%D0%B8%D1%82%D0%BD%D0%BE%D0%B5_%D0%BF%D0%BE%D0%BB%D0%B5</vt:lpwstr>
      </vt:variant>
      <vt:variant>
        <vt:lpwstr/>
      </vt:variant>
      <vt:variant>
        <vt:i4>2359346</vt:i4>
      </vt:variant>
      <vt:variant>
        <vt:i4>87</vt:i4>
      </vt:variant>
      <vt:variant>
        <vt:i4>0</vt:i4>
      </vt:variant>
      <vt:variant>
        <vt:i4>5</vt:i4>
      </vt:variant>
      <vt:variant>
        <vt:lpwstr>http://ru.wikipedia.org/wiki/%D0%98%D0%BE%D0%BD</vt:lpwstr>
      </vt:variant>
      <vt:variant>
        <vt:lpwstr/>
      </vt:variant>
      <vt:variant>
        <vt:i4>720923</vt:i4>
      </vt:variant>
      <vt:variant>
        <vt:i4>84</vt:i4>
      </vt:variant>
      <vt:variant>
        <vt:i4>0</vt:i4>
      </vt:variant>
      <vt:variant>
        <vt:i4>5</vt:i4>
      </vt:variant>
      <vt:variant>
        <vt:lpwstr>http://ru.wikipedia.org/wiki/%D0%AD%D0%BB%D0%B5%D0%BA%D1%82%D1%80%D0%BE%D0%BD</vt:lpwstr>
      </vt:variant>
      <vt:variant>
        <vt:lpwstr/>
      </vt:variant>
      <vt:variant>
        <vt:i4>524361</vt:i4>
      </vt:variant>
      <vt:variant>
        <vt:i4>81</vt:i4>
      </vt:variant>
      <vt:variant>
        <vt:i4>0</vt:i4>
      </vt:variant>
      <vt:variant>
        <vt:i4>5</vt:i4>
      </vt:variant>
      <vt:variant>
        <vt:lpwstr>http://ru.wikipedia.org/wiki/%D0%90%D1%82%D0%BE%D0%BC</vt:lpwstr>
      </vt:variant>
      <vt:variant>
        <vt:lpwstr/>
      </vt:variant>
      <vt:variant>
        <vt:i4>2818111</vt:i4>
      </vt:variant>
      <vt:variant>
        <vt:i4>78</vt:i4>
      </vt:variant>
      <vt:variant>
        <vt:i4>0</vt:i4>
      </vt:variant>
      <vt:variant>
        <vt:i4>5</vt:i4>
      </vt:variant>
      <vt:variant>
        <vt:lpwstr>http://ru.wikipedia.org/wiki/%D0%90%D0%B3%D1%80%D0%B5%D0%B3%D0%B0%D1%82%D0%BD%D0%BE%D0%B5_%D1%81%D0%BE%D1%81%D1%82%D0%BE%D1%8F%D0%BD%D0%B8%D0%B5_%D0%B2%D0%B5%D1%89%D0%B5%D1%81%D1%82%D0%B2%D0%B0</vt:lpwstr>
      </vt:variant>
      <vt:variant>
        <vt:lpwstr/>
      </vt:variant>
      <vt:variant>
        <vt:i4>2555961</vt:i4>
      </vt:variant>
      <vt:variant>
        <vt:i4>75</vt:i4>
      </vt:variant>
      <vt:variant>
        <vt:i4>0</vt:i4>
      </vt:variant>
      <vt:variant>
        <vt:i4>5</vt:i4>
      </vt:variant>
      <vt:variant>
        <vt:lpwstr>http://ru.wikipedia.org/wiki/%D0%A5%D0%B8%D0%BC%D0%B8%D1%8F</vt:lpwstr>
      </vt:variant>
      <vt:variant>
        <vt:lpwstr/>
      </vt:variant>
      <vt:variant>
        <vt:i4>720972</vt:i4>
      </vt:variant>
      <vt:variant>
        <vt:i4>72</vt:i4>
      </vt:variant>
      <vt:variant>
        <vt:i4>0</vt:i4>
      </vt:variant>
      <vt:variant>
        <vt:i4>5</vt:i4>
      </vt:variant>
      <vt:variant>
        <vt:lpwstr>http://ru.wikipedia.org/wiki/%D0%A4%D0%B8%D0%B7%D0%B8%D0%BA%D0%B0</vt:lpwstr>
      </vt:variant>
      <vt:variant>
        <vt:lpwstr/>
      </vt:variant>
      <vt:variant>
        <vt:i4>7471114</vt:i4>
      </vt:variant>
      <vt:variant>
        <vt:i4>69</vt:i4>
      </vt:variant>
      <vt:variant>
        <vt:i4>0</vt:i4>
      </vt:variant>
      <vt:variant>
        <vt:i4>5</vt:i4>
      </vt:variant>
      <vt:variant>
        <vt:lpwstr>http://ru.wikipedia.org/wiki/%D0%93%D1%80%D0%B5%D1%87%D0%B5%D1%81%D0%BA%D0%B8%D0%B9_%D1%8F%D0%B7%D1%8B%D0%BA</vt:lpwstr>
      </vt:variant>
      <vt:variant>
        <vt:lpwstr/>
      </vt:variant>
      <vt:variant>
        <vt:i4>720927</vt:i4>
      </vt:variant>
      <vt:variant>
        <vt:i4>66</vt:i4>
      </vt:variant>
      <vt:variant>
        <vt:i4>0</vt:i4>
      </vt:variant>
      <vt:variant>
        <vt:i4>5</vt:i4>
      </vt:variant>
      <vt:variant>
        <vt:lpwstr>http://ru.wikipedia.org/wiki/%D0%A1%D0%BF%D0%B5%D0%BA%D1%82%D1%80</vt:lpwstr>
      </vt:variant>
      <vt:variant>
        <vt:lpwstr/>
      </vt:variant>
      <vt:variant>
        <vt:i4>2359346</vt:i4>
      </vt:variant>
      <vt:variant>
        <vt:i4>63</vt:i4>
      </vt:variant>
      <vt:variant>
        <vt:i4>0</vt:i4>
      </vt:variant>
      <vt:variant>
        <vt:i4>5</vt:i4>
      </vt:variant>
      <vt:variant>
        <vt:lpwstr>http://ru.wikipedia.org/wiki/%D0%98%D0%BE%D0%BD</vt:lpwstr>
      </vt:variant>
      <vt:variant>
        <vt:lpwstr/>
      </vt:variant>
      <vt:variant>
        <vt:i4>720927</vt:i4>
      </vt:variant>
      <vt:variant>
        <vt:i4>60</vt:i4>
      </vt:variant>
      <vt:variant>
        <vt:i4>0</vt:i4>
      </vt:variant>
      <vt:variant>
        <vt:i4>5</vt:i4>
      </vt:variant>
      <vt:variant>
        <vt:lpwstr>http://ru.wikipedia.org/wiki/%D0%A0%D0%B5%D0%BA%D0%BE%D0%BC%D0%B1%D0%B8%D0%BD%D0%B0%D1%86%D0%B8%D1%8F</vt:lpwstr>
      </vt:variant>
      <vt:variant>
        <vt:lpwstr/>
      </vt:variant>
      <vt:variant>
        <vt:i4>720923</vt:i4>
      </vt:variant>
      <vt:variant>
        <vt:i4>57</vt:i4>
      </vt:variant>
      <vt:variant>
        <vt:i4>0</vt:i4>
      </vt:variant>
      <vt:variant>
        <vt:i4>5</vt:i4>
      </vt:variant>
      <vt:variant>
        <vt:lpwstr>http://ru.wikipedia.org/wiki/%D0%AD%D0%BB%D0%B5%D0%BA%D1%82%D1%80%D0%BE%D0%BD</vt:lpwstr>
      </vt:variant>
      <vt:variant>
        <vt:lpwstr/>
      </vt:variant>
      <vt:variant>
        <vt:i4>1638416</vt:i4>
      </vt:variant>
      <vt:variant>
        <vt:i4>54</vt:i4>
      </vt:variant>
      <vt:variant>
        <vt:i4>0</vt:i4>
      </vt:variant>
      <vt:variant>
        <vt:i4>5</vt:i4>
      </vt:variant>
      <vt:variant>
        <vt:lpwstr>http://ru.wikipedia.org/w/index.php?title=%D0%A4%D0%B8%D0%BB%D0%B0%D0%BC%D0%B5%D0%BD%D1%82%D0%B0%D1%86%D0%B8%D1%8F&amp;action=edit&amp;redlink=1</vt:lpwstr>
      </vt:variant>
      <vt:variant>
        <vt:lpwstr/>
      </vt:variant>
      <vt:variant>
        <vt:i4>7405658</vt:i4>
      </vt:variant>
      <vt:variant>
        <vt:i4>51</vt:i4>
      </vt:variant>
      <vt:variant>
        <vt:i4>0</vt:i4>
      </vt:variant>
      <vt:variant>
        <vt:i4>5</vt:i4>
      </vt:variant>
      <vt:variant>
        <vt:lpwstr>http://ru.wikipedia.org/wiki/%D0%9F%D0%BB%D0%B0%D0%B7%D0%BC%D0%B5%D0%BD%D0%BD%D0%B0%D1%8F_%D0%BB%D0%B0%D0%BC%D0%BF%D0%B0</vt:lpwstr>
      </vt:variant>
      <vt:variant>
        <vt:lpwstr/>
      </vt:variant>
      <vt:variant>
        <vt:i4>5177449</vt:i4>
      </vt:variant>
      <vt:variant>
        <vt:i4>45</vt:i4>
      </vt:variant>
      <vt:variant>
        <vt:i4>0</vt:i4>
      </vt:variant>
      <vt:variant>
        <vt:i4>5</vt:i4>
      </vt:variant>
      <vt:variant>
        <vt:lpwstr>http://ru.wikipedia.org/wiki/%D0%A4%D0%B0%D0%B9%D0%BB:Plasma-lamp_2.jpg</vt:lpwstr>
      </vt:variant>
      <vt:variant>
        <vt:lpwstr/>
      </vt:variant>
      <vt:variant>
        <vt:i4>2097166</vt:i4>
      </vt:variant>
      <vt:variant>
        <vt:i4>42</vt:i4>
      </vt:variant>
      <vt:variant>
        <vt:i4>0</vt:i4>
      </vt:variant>
      <vt:variant>
        <vt:i4>5</vt:i4>
      </vt:variant>
      <vt:variant>
        <vt:lpwstr>http://ru.wikipedia.org/wiki/%D0%9F%D0%BB%D0%B0%D0%B7%D0%BC%D0%B0</vt:lpwstr>
      </vt:variant>
      <vt:variant>
        <vt:lpwstr>.D0.A1.D0.BE.D0.B2.D1.80.D0.B5.D0.BC.D0.B5.D0.BD.D0.BD.D1.8B.D0.B5_.D0.B8.D1.81.D1.81.D0.BB.D0.B5.D0.B4.D0.BE.D0.B2.D0.B0.D0.BD.D0.B8.D1.8F</vt:lpwstr>
      </vt:variant>
      <vt:variant>
        <vt:i4>7536669</vt:i4>
      </vt:variant>
      <vt:variant>
        <vt:i4>39</vt:i4>
      </vt:variant>
      <vt:variant>
        <vt:i4>0</vt:i4>
      </vt:variant>
      <vt:variant>
        <vt:i4>5</vt:i4>
      </vt:variant>
      <vt:variant>
        <vt:lpwstr>http://ru.wikipedia.org/wiki/%D0%9F%D0%BB%D0%B0%D0%B7%D0%BC%D0%B0</vt:lpwstr>
      </vt:variant>
      <vt:variant>
        <vt:lpwstr>Particle-In-Cell_.28.D1.87.D0.B0.D1.81.D1.82.D0.B8.D1.86.D0.B0_.D0.B2_.D1.8F.D1.87.D0.B5.D0.B9.D0.BA.D0.B5.29</vt:lpwstr>
      </vt:variant>
      <vt:variant>
        <vt:i4>524407</vt:i4>
      </vt:variant>
      <vt:variant>
        <vt:i4>36</vt:i4>
      </vt:variant>
      <vt:variant>
        <vt:i4>0</vt:i4>
      </vt:variant>
      <vt:variant>
        <vt:i4>5</vt:i4>
      </vt:variant>
      <vt:variant>
        <vt:lpwstr>http://ru.wikipedia.org/wiki/%D0%9F%D0%BB%D0%B0%D0%B7%D0%BC%D0%B0</vt:lpwstr>
      </vt:variant>
      <vt:variant>
        <vt:lpwstr>.D0.9A.D0.B8.D0.BD.D0.B5.D1.82.D0.B8.D1.87.D0.B5.D1.81.D0.BA.D0.BE.D0.B5_.D0.BE.D0.BF.D0.B8.D1.81.D0.B0.D0.BD.D0.B8.D0.B5</vt:lpwstr>
      </vt:variant>
      <vt:variant>
        <vt:i4>2883639</vt:i4>
      </vt:variant>
      <vt:variant>
        <vt:i4>33</vt:i4>
      </vt:variant>
      <vt:variant>
        <vt:i4>0</vt:i4>
      </vt:variant>
      <vt:variant>
        <vt:i4>5</vt:i4>
      </vt:variant>
      <vt:variant>
        <vt:lpwstr>http://ru.wikipedia.org/wiki/%D0%9F%D0%BB%D0%B0%D0%B7%D0%BC%D0%B0</vt:lpwstr>
      </vt:variant>
      <vt:variant>
        <vt:lpwstr>.D0.A4.D0.BB.D1.8E.D0.B8.D0.B4.D0.BD.D0.B0.D1.8F_.28.D0.B6.D0.B8.D0.B4.D0.BA.D0.BE.D1.81.D1.82.D0.BD.D0.B0.D1.8F.29_.D0.BC.D0.BE.D0.B4.D0.B5.D0.BB.D1.8C</vt:lpwstr>
      </vt:variant>
      <vt:variant>
        <vt:i4>458796</vt:i4>
      </vt:variant>
      <vt:variant>
        <vt:i4>30</vt:i4>
      </vt:variant>
      <vt:variant>
        <vt:i4>0</vt:i4>
      </vt:variant>
      <vt:variant>
        <vt:i4>5</vt:i4>
      </vt:variant>
      <vt:variant>
        <vt:lpwstr>http://ru.wikipedia.org/wiki/%D0%9F%D0%BB%D0%B0%D0%B7%D0%BC%D0%B0</vt:lpwstr>
      </vt:variant>
      <vt:variant>
        <vt:lpwstr>.D0.9C.D0.B0.D1.82.D0.B5.D0.BC.D0.B0.D1.82.D0.B8.D1.87.D0.B5.D1.81.D0.BA.D0.BE.D0.B5_.D0.BE.D0.BF.D0.B8.D1.81.D0.B0.D0.BD.D0.B8.D0.B5</vt:lpwstr>
      </vt:variant>
      <vt:variant>
        <vt:i4>6094923</vt:i4>
      </vt:variant>
      <vt:variant>
        <vt:i4>27</vt:i4>
      </vt:variant>
      <vt:variant>
        <vt:i4>0</vt:i4>
      </vt:variant>
      <vt:variant>
        <vt:i4>5</vt:i4>
      </vt:variant>
      <vt:variant>
        <vt:lpwstr>http://ru.wikipedia.org/wiki/%D0%9F%D0%BB%D0%B0%D0%B7%D0%BC%D0%B0</vt:lpwstr>
      </vt:variant>
      <vt:variant>
        <vt:lpwstr>.D0.A1.D0.BB.D0.BE.D0.B6.D0.BD.D1.8B.D0.B5_.D0.BF.D0.BB.D0.B0.D0.B7.D0.BC.D0.B5.D0.BD.D0.BD.D1.8B.D0.B5_.D1.8F.D0.B2.D0.BB.D0.B5.D0.BD.D0.B8.D1.8F</vt:lpwstr>
      </vt:variant>
      <vt:variant>
        <vt:i4>7405568</vt:i4>
      </vt:variant>
      <vt:variant>
        <vt:i4>24</vt:i4>
      </vt:variant>
      <vt:variant>
        <vt:i4>0</vt:i4>
      </vt:variant>
      <vt:variant>
        <vt:i4>5</vt:i4>
      </vt:variant>
      <vt:variant>
        <vt:lpwstr>http://ru.wikipedia.org/wiki/%D0%9F%D0%BB%D0%B0%D0%B7%D0%BC%D0%B0</vt:lpwstr>
      </vt:variant>
      <vt:variant>
        <vt:lpwstr>.D0.9E.D1.82.D0.BB.D0.B8.D1.87.D0.B8.D1.8F_.D0.BE.D1.82_.D0.B3.D0.B0.D0.B7.D0.BE.D0.BE.D0.B1.D1.80.D0.B0.D0.B7.D0.BD.D0.BE.D0.B3.D0.BE_.D1.81.D0.BE.D1.81.D1.82.D0.BE.D1.8F.D0.BD.D0.B8.D1.8F</vt:lpwstr>
      </vt:variant>
      <vt:variant>
        <vt:i4>327701</vt:i4>
      </vt:variant>
      <vt:variant>
        <vt:i4>21</vt:i4>
      </vt:variant>
      <vt:variant>
        <vt:i4>0</vt:i4>
      </vt:variant>
      <vt:variant>
        <vt:i4>5</vt:i4>
      </vt:variant>
      <vt:variant>
        <vt:lpwstr>http://ru.wikipedia.org/wiki/%D0%9F%D0%BB%D0%B0%D0%B7%D0%BC%D0%B0</vt:lpwstr>
      </vt:variant>
      <vt:variant>
        <vt:lpwstr>.D0.9A.D0.B2.D0.B0.D0.B7.D0.B8.D0.BD.D0.B5.D0.B9.D1.82.D1.80.D0.B0.D0.BB.D1.8C.D0.BD.D0.BE.D1.81.D1.82.D1.8C</vt:lpwstr>
      </vt:variant>
      <vt:variant>
        <vt:i4>2818153</vt:i4>
      </vt:variant>
      <vt:variant>
        <vt:i4>18</vt:i4>
      </vt:variant>
      <vt:variant>
        <vt:i4>0</vt:i4>
      </vt:variant>
      <vt:variant>
        <vt:i4>5</vt:i4>
      </vt:variant>
      <vt:variant>
        <vt:lpwstr>http://ru.wikipedia.org/wiki/%D0%9F%D0%BB%D0%B0%D0%B7%D0%BC%D0%B0</vt:lpwstr>
      </vt:variant>
      <vt:variant>
        <vt:lpwstr>.D0.9F.D0.BB.D0.BE.D1.82.D0.BD.D0.BE.D1.81.D1.82.D1.8C</vt:lpwstr>
      </vt:variant>
      <vt:variant>
        <vt:i4>6029356</vt:i4>
      </vt:variant>
      <vt:variant>
        <vt:i4>15</vt:i4>
      </vt:variant>
      <vt:variant>
        <vt:i4>0</vt:i4>
      </vt:variant>
      <vt:variant>
        <vt:i4>5</vt:i4>
      </vt:variant>
      <vt:variant>
        <vt:lpwstr>http://ru.wikipedia.org/wiki/%D0%9F%D0%BB%D0%B0%D0%B7%D0%BC%D0%B0</vt:lpwstr>
      </vt:variant>
      <vt:variant>
        <vt:lpwstr>.D0.A1.D1.82.D0.B5.D0.BF.D0.B5.D0.BD.D1.8C_.D0.B8.D0.BE.D0.BD.D0.B8.D0.B7.D0.B0.D1.86.D0.B8.D0.B8</vt:lpwstr>
      </vt:variant>
      <vt:variant>
        <vt:i4>3080241</vt:i4>
      </vt:variant>
      <vt:variant>
        <vt:i4>12</vt:i4>
      </vt:variant>
      <vt:variant>
        <vt:i4>0</vt:i4>
      </vt:variant>
      <vt:variant>
        <vt:i4>5</vt:i4>
      </vt:variant>
      <vt:variant>
        <vt:lpwstr>http://ru.wikipedia.org/wiki/%D0%9F%D0%BB%D0%B0%D0%B7%D0%BC%D0%B0</vt:lpwstr>
      </vt:variant>
      <vt:variant>
        <vt:lpwstr>.D0.A2.D0.B5.D0.BC.D0.BF.D0.B5.D1.80.D0.B0.D1.82.D1.83.D1.80.D0.B0</vt:lpwstr>
      </vt:variant>
      <vt:variant>
        <vt:i4>2555954</vt:i4>
      </vt:variant>
      <vt:variant>
        <vt:i4>9</vt:i4>
      </vt:variant>
      <vt:variant>
        <vt:i4>0</vt:i4>
      </vt:variant>
      <vt:variant>
        <vt:i4>5</vt:i4>
      </vt:variant>
      <vt:variant>
        <vt:lpwstr>http://ru.wikipedia.org/wiki/%D0%9F%D0%BB%D0%B0%D0%B7%D0%BC%D0%B0</vt:lpwstr>
      </vt:variant>
      <vt:variant>
        <vt:lpwstr>.D0.9A.D0.BB.D0.B0.D1.81.D1.81.D0.B8.D1.84.D0.B8.D0.BA.D0.B0.D1.86.D0.B8.D1.8F</vt:lpwstr>
      </vt:variant>
      <vt:variant>
        <vt:i4>8060941</vt:i4>
      </vt:variant>
      <vt:variant>
        <vt:i4>6</vt:i4>
      </vt:variant>
      <vt:variant>
        <vt:i4>0</vt:i4>
      </vt:variant>
      <vt:variant>
        <vt:i4>5</vt:i4>
      </vt:variant>
      <vt:variant>
        <vt:lpwstr>http://ru.wikipedia.org/wiki/%D0%9F%D0%BB%D0%B0%D0%B7%D0%BC%D0%B0</vt:lpwstr>
      </vt:variant>
      <vt:variant>
        <vt:lpwstr>.D0.9E.D0.BF.D1.80.D0.B5.D0.B4.D0.B5.D0.BB.D0.B5.D0.BD.D0.B8.D0.B5_.D0.BF.D0.BB.D0.B0.D0.B7.D0.BC.D1.8B</vt:lpwstr>
      </vt:variant>
      <vt:variant>
        <vt:i4>6225955</vt:i4>
      </vt:variant>
      <vt:variant>
        <vt:i4>3</vt:i4>
      </vt:variant>
      <vt:variant>
        <vt:i4>0</vt:i4>
      </vt:variant>
      <vt:variant>
        <vt:i4>5</vt:i4>
      </vt:variant>
      <vt:variant>
        <vt:lpwstr>http://ru.wikipedia.org/wiki/%D0%9F%D0%BB%D0%B0%D0%B7%D0%BC%D0%B0</vt:lpwstr>
      </vt:variant>
      <vt:variant>
        <vt:lpwstr>.D0.A1.D0.B2.D0.BE.D0.B9.D1.81.D1.82.D0.B2.D0.B0_.D0.B8_.D0.BF.D0.B0.D1.80.D0.B0.D0.BC.D0.B5.D1.82.D1.80.D1.8B_.D0.BF.D0.BB.D0.B0.D0.B7.D0.BC.D1.8B</vt:lpwstr>
      </vt:variant>
      <vt:variant>
        <vt:i4>2228238</vt:i4>
      </vt:variant>
      <vt:variant>
        <vt:i4>0</vt:i4>
      </vt:variant>
      <vt:variant>
        <vt:i4>0</vt:i4>
      </vt:variant>
      <vt:variant>
        <vt:i4>5</vt:i4>
      </vt:variant>
      <vt:variant>
        <vt:lpwstr>http://ru.wikipedia.org/wiki/%D0%9F%D0%BB%D0%B0%D0%B7%D0%BC%D0%B0</vt:lpwstr>
      </vt:variant>
      <vt:variant>
        <vt:lpwstr>.D0.A4.D0.BE.D1.80.D0.BC.D1.8B_.D0.BF.D0.BB.D0.B0.D0.B7.D0.BC.D1.8B</vt:lpwstr>
      </vt:variant>
      <vt:variant>
        <vt:i4>7471206</vt:i4>
      </vt:variant>
      <vt:variant>
        <vt:i4>95710</vt:i4>
      </vt:variant>
      <vt:variant>
        <vt:i4>1040</vt:i4>
      </vt:variant>
      <vt:variant>
        <vt:i4>1</vt:i4>
      </vt:variant>
      <vt:variant>
        <vt:lpwstr>http://upload.wikimedia.org/math/7/7/3/7739aacb37be1d227de2340e28851d4f.png</vt:lpwstr>
      </vt:variant>
      <vt:variant>
        <vt:lpwstr/>
      </vt:variant>
      <vt:variant>
        <vt:i4>7733356</vt:i4>
      </vt:variant>
      <vt:variant>
        <vt:i4>96166</vt:i4>
      </vt:variant>
      <vt:variant>
        <vt:i4>1041</vt:i4>
      </vt:variant>
      <vt:variant>
        <vt:i4>1</vt:i4>
      </vt:variant>
      <vt:variant>
        <vt:lpwstr>http://upload.wikimedia.org/math/a/4/c/a4c66bc501b49cdeb8f131639c70ec9f.png</vt:lpwstr>
      </vt:variant>
      <vt:variant>
        <vt:lpwstr/>
      </vt:variant>
      <vt:variant>
        <vt:i4>3014706</vt:i4>
      </vt:variant>
      <vt:variant>
        <vt:i4>97060</vt:i4>
      </vt:variant>
      <vt:variant>
        <vt:i4>1042</vt:i4>
      </vt:variant>
      <vt:variant>
        <vt:i4>1</vt:i4>
      </vt:variant>
      <vt:variant>
        <vt:lpwstr>http://upload.wikimedia.org/math/d/0/9/d090a031fcd866b8a3312efde44e2a42.png</vt:lpwstr>
      </vt:variant>
      <vt:variant>
        <vt:lpwstr/>
      </vt:variant>
      <vt:variant>
        <vt:i4>3014718</vt:i4>
      </vt:variant>
      <vt:variant>
        <vt:i4>97350</vt:i4>
      </vt:variant>
      <vt:variant>
        <vt:i4>1043</vt:i4>
      </vt:variant>
      <vt:variant>
        <vt:i4>1</vt:i4>
      </vt:variant>
      <vt:variant>
        <vt:lpwstr>http://upload.wikimedia.org/math/8/f/c/8fc76b91a23b3b48a591328d95328682.png</vt:lpwstr>
      </vt:variant>
      <vt:variant>
        <vt:lpwstr/>
      </vt:variant>
      <vt:variant>
        <vt:i4>7798882</vt:i4>
      </vt:variant>
      <vt:variant>
        <vt:i4>97650</vt:i4>
      </vt:variant>
      <vt:variant>
        <vt:i4>1044</vt:i4>
      </vt:variant>
      <vt:variant>
        <vt:i4>1</vt:i4>
      </vt:variant>
      <vt:variant>
        <vt:lpwstr>http://upload.wikimedia.org/math/a/3/f/a3f8a66c113846fc3819e198476a1ae8.png</vt:lpwstr>
      </vt:variant>
      <vt:variant>
        <vt:lpwstr/>
      </vt:variant>
      <vt:variant>
        <vt:i4>2687031</vt:i4>
      </vt:variant>
      <vt:variant>
        <vt:i4>97940</vt:i4>
      </vt:variant>
      <vt:variant>
        <vt:i4>1045</vt:i4>
      </vt:variant>
      <vt:variant>
        <vt:i4>1</vt:i4>
      </vt:variant>
      <vt:variant>
        <vt:lpwstr>http://upload.wikimedia.org/math/e/3/b/e3b3c24d38bbbdd2d2670766e97643c2.png</vt:lpwstr>
      </vt:variant>
      <vt:variant>
        <vt:lpwstr/>
      </vt:variant>
      <vt:variant>
        <vt:i4>3080294</vt:i4>
      </vt:variant>
      <vt:variant>
        <vt:i4>98358</vt:i4>
      </vt:variant>
      <vt:variant>
        <vt:i4>1046</vt:i4>
      </vt:variant>
      <vt:variant>
        <vt:i4>1</vt:i4>
      </vt:variant>
      <vt:variant>
        <vt:lpwstr>http://upload.wikimedia.org/math/c/e/3/ce3f3520af1e42e8c0ddaf1919da5d69.png</vt:lpwstr>
      </vt:variant>
      <vt:variant>
        <vt:lpwstr/>
      </vt:variant>
      <vt:variant>
        <vt:i4>7602228</vt:i4>
      </vt:variant>
      <vt:variant>
        <vt:i4>99120</vt:i4>
      </vt:variant>
      <vt:variant>
        <vt:i4>1047</vt:i4>
      </vt:variant>
      <vt:variant>
        <vt:i4>1</vt:i4>
      </vt:variant>
      <vt:variant>
        <vt:lpwstr>http://upload.wikimedia.org/math/c/8/7/c871056d264e4f85332323982a2d5c4f.png</vt:lpwstr>
      </vt:variant>
      <vt:variant>
        <vt:lpwstr/>
      </vt:variant>
      <vt:variant>
        <vt:i4>7929967</vt:i4>
      </vt:variant>
      <vt:variant>
        <vt:i4>99584</vt:i4>
      </vt:variant>
      <vt:variant>
        <vt:i4>1048</vt:i4>
      </vt:variant>
      <vt:variant>
        <vt:i4>1</vt:i4>
      </vt:variant>
      <vt:variant>
        <vt:lpwstr>http://upload.wikimedia.org/math/7/9/8/7982e219c89ef430ed3931180ab7f10b.png</vt:lpwstr>
      </vt:variant>
      <vt:variant>
        <vt:lpwstr/>
      </vt:variant>
      <vt:variant>
        <vt:i4>8192096</vt:i4>
      </vt:variant>
      <vt:variant>
        <vt:i4>100028</vt:i4>
      </vt:variant>
      <vt:variant>
        <vt:i4>1049</vt:i4>
      </vt:variant>
      <vt:variant>
        <vt:i4>1</vt:i4>
      </vt:variant>
      <vt:variant>
        <vt:lpwstr>http://upload.wikimedia.org/math/3/c/9/3c91533fb21e3ca73dc547ea176c54ad.png</vt:lpwstr>
      </vt:variant>
      <vt:variant>
        <vt:lpwstr/>
      </vt:variant>
      <vt:variant>
        <vt:i4>7602272</vt:i4>
      </vt:variant>
      <vt:variant>
        <vt:i4>100456</vt:i4>
      </vt:variant>
      <vt:variant>
        <vt:i4>1050</vt:i4>
      </vt:variant>
      <vt:variant>
        <vt:i4>1</vt:i4>
      </vt:variant>
      <vt:variant>
        <vt:lpwstr>http://upload.wikimedia.org/math/0/a/3/0a3346b5cee5289a0cfbe1325a9a099d.png</vt:lpwstr>
      </vt:variant>
      <vt:variant>
        <vt:lpwstr/>
      </vt:variant>
      <vt:variant>
        <vt:i4>2097207</vt:i4>
      </vt:variant>
      <vt:variant>
        <vt:i4>101194</vt:i4>
      </vt:variant>
      <vt:variant>
        <vt:i4>1051</vt:i4>
      </vt:variant>
      <vt:variant>
        <vt:i4>1</vt:i4>
      </vt:variant>
      <vt:variant>
        <vt:lpwstr>http://upload.wikimedia.org/math/4/8/e/48ece187cd4d03ea30f3b7bbc19ff8ef.png</vt:lpwstr>
      </vt:variant>
      <vt:variant>
        <vt:lpwstr/>
      </vt:variant>
      <vt:variant>
        <vt:i4>7864369</vt:i4>
      </vt:variant>
      <vt:variant>
        <vt:i4>102348</vt:i4>
      </vt:variant>
      <vt:variant>
        <vt:i4>1052</vt:i4>
      </vt:variant>
      <vt:variant>
        <vt:i4>1</vt:i4>
      </vt:variant>
      <vt:variant>
        <vt:lpwstr>http://upload.wikimedia.org/math/9/d/a/9daf17b0af0d8f7197338afa913ff0be.png</vt:lpwstr>
      </vt:variant>
      <vt:variant>
        <vt:lpwstr/>
      </vt:variant>
      <vt:variant>
        <vt:i4>8192054</vt:i4>
      </vt:variant>
      <vt:variant>
        <vt:i4>103174</vt:i4>
      </vt:variant>
      <vt:variant>
        <vt:i4>1053</vt:i4>
      </vt:variant>
      <vt:variant>
        <vt:i4>1</vt:i4>
      </vt:variant>
      <vt:variant>
        <vt:lpwstr>http://upload.wikimedia.org/math/0/3/a/03a78a5369e29ddeec78b7c52a0c10ff.png</vt:lpwstr>
      </vt:variant>
      <vt:variant>
        <vt:lpwstr/>
      </vt:variant>
      <vt:variant>
        <vt:i4>7733351</vt:i4>
      </vt:variant>
      <vt:variant>
        <vt:i4>103540</vt:i4>
      </vt:variant>
      <vt:variant>
        <vt:i4>1054</vt:i4>
      </vt:variant>
      <vt:variant>
        <vt:i4>1</vt:i4>
      </vt:variant>
      <vt:variant>
        <vt:lpwstr>http://upload.wikimedia.org/math/f/c/9/fc9613192f8df91998cd114f1e9c6bb2.png</vt:lpwstr>
      </vt:variant>
      <vt:variant>
        <vt:lpwstr/>
      </vt:variant>
      <vt:variant>
        <vt:i4>2162741</vt:i4>
      </vt:variant>
      <vt:variant>
        <vt:i4>104652</vt:i4>
      </vt:variant>
      <vt:variant>
        <vt:i4>1055</vt:i4>
      </vt:variant>
      <vt:variant>
        <vt:i4>1</vt:i4>
      </vt:variant>
      <vt:variant>
        <vt:lpwstr>http://upload.wikimedia.org/math/9/b/9/9b9b79712a28c7bedf5191ef3b633929.png</vt:lpwstr>
      </vt:variant>
      <vt:variant>
        <vt:lpwstr/>
      </vt:variant>
      <vt:variant>
        <vt:i4>2621536</vt:i4>
      </vt:variant>
      <vt:variant>
        <vt:i4>105244</vt:i4>
      </vt:variant>
      <vt:variant>
        <vt:i4>1056</vt:i4>
      </vt:variant>
      <vt:variant>
        <vt:i4>1</vt:i4>
      </vt:variant>
      <vt:variant>
        <vt:lpwstr>http://upload.wikimedia.org/math/c/5/5/c5511e1e62e07caa264450155f11df15.png</vt:lpwstr>
      </vt:variant>
      <vt:variant>
        <vt:lpwstr/>
      </vt:variant>
      <vt:variant>
        <vt:i4>2097253</vt:i4>
      </vt:variant>
      <vt:variant>
        <vt:i4>105536</vt:i4>
      </vt:variant>
      <vt:variant>
        <vt:i4>1057</vt:i4>
      </vt:variant>
      <vt:variant>
        <vt:i4>1</vt:i4>
      </vt:variant>
      <vt:variant>
        <vt:lpwstr>http://upload.wikimedia.org/math/7/9/f/79fa576fc4655a20f85971b6c42bb962.png</vt:lpwstr>
      </vt:variant>
      <vt:variant>
        <vt:lpwstr/>
      </vt:variant>
      <vt:variant>
        <vt:i4>7471165</vt:i4>
      </vt:variant>
      <vt:variant>
        <vt:i4>105872</vt:i4>
      </vt:variant>
      <vt:variant>
        <vt:i4>1058</vt:i4>
      </vt:variant>
      <vt:variant>
        <vt:i4>1</vt:i4>
      </vt:variant>
      <vt:variant>
        <vt:lpwstr>http://upload.wikimedia.org/math/c/c/1/cc1d25a27bc43a478826beca0c4f3af4.png</vt:lpwstr>
      </vt:variant>
      <vt:variant>
        <vt:lpwstr/>
      </vt:variant>
      <vt:variant>
        <vt:i4>7798847</vt:i4>
      </vt:variant>
      <vt:variant>
        <vt:i4>106222</vt:i4>
      </vt:variant>
      <vt:variant>
        <vt:i4>1059</vt:i4>
      </vt:variant>
      <vt:variant>
        <vt:i4>1</vt:i4>
      </vt:variant>
      <vt:variant>
        <vt:lpwstr>http://upload.wikimedia.org/math/a/e/1/ae1a502d4dbcf9b68463900756db97cc.png</vt:lpwstr>
      </vt:variant>
      <vt:variant>
        <vt:lpwstr/>
      </vt:variant>
      <vt:variant>
        <vt:i4>3080289</vt:i4>
      </vt:variant>
      <vt:variant>
        <vt:i4>106562</vt:i4>
      </vt:variant>
      <vt:variant>
        <vt:i4>1060</vt:i4>
      </vt:variant>
      <vt:variant>
        <vt:i4>1</vt:i4>
      </vt:variant>
      <vt:variant>
        <vt:lpwstr>http://upload.wikimedia.org/math/5/6/1/561aa074f6a2fe48d9e248e565828974.png</vt:lpwstr>
      </vt:variant>
      <vt:variant>
        <vt:lpwstr/>
      </vt:variant>
      <vt:variant>
        <vt:i4>7536698</vt:i4>
      </vt:variant>
      <vt:variant>
        <vt:i4>106876</vt:i4>
      </vt:variant>
      <vt:variant>
        <vt:i4>1061</vt:i4>
      </vt:variant>
      <vt:variant>
        <vt:i4>1</vt:i4>
      </vt:variant>
      <vt:variant>
        <vt:lpwstr>http://upload.wikimedia.org/math/6/f/6/6f682beccc04af4ada856cd4513d5420.png</vt:lpwstr>
      </vt:variant>
      <vt:variant>
        <vt:lpwstr/>
      </vt:variant>
      <vt:variant>
        <vt:i4>8257593</vt:i4>
      </vt:variant>
      <vt:variant>
        <vt:i4>107212</vt:i4>
      </vt:variant>
      <vt:variant>
        <vt:i4>1062</vt:i4>
      </vt:variant>
      <vt:variant>
        <vt:i4>1</vt:i4>
      </vt:variant>
      <vt:variant>
        <vt:lpwstr>http://upload.wikimedia.org/math/5/b/0/5b0d2601693124ec8979eaf3bbf78275.png</vt:lpwstr>
      </vt:variant>
      <vt:variant>
        <vt:lpwstr/>
      </vt:variant>
      <vt:variant>
        <vt:i4>2621490</vt:i4>
      </vt:variant>
      <vt:variant>
        <vt:i4>107534</vt:i4>
      </vt:variant>
      <vt:variant>
        <vt:i4>1063</vt:i4>
      </vt:variant>
      <vt:variant>
        <vt:i4>1</vt:i4>
      </vt:variant>
      <vt:variant>
        <vt:lpwstr>http://upload.wikimedia.org/math/e/0/5/e0534cfdec959573cdd1d24a3737befb.png</vt:lpwstr>
      </vt:variant>
      <vt:variant>
        <vt:lpwstr/>
      </vt:variant>
      <vt:variant>
        <vt:i4>7733311</vt:i4>
      </vt:variant>
      <vt:variant>
        <vt:i4>107838</vt:i4>
      </vt:variant>
      <vt:variant>
        <vt:i4>1064</vt:i4>
      </vt:variant>
      <vt:variant>
        <vt:i4>1</vt:i4>
      </vt:variant>
      <vt:variant>
        <vt:lpwstr>http://upload.wikimedia.org/math/4/f/9/4f96f0e34389eb2ad751ae4a72261f3b.png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www.uzref.tk</dc:title>
  <dc:subject>Fizika</dc:subject>
  <dc:creator>Ro'zmetboyev Doniyor</dc:creator>
  <cp:keywords>[www.newmp3.ucoz.net]</cp:keywords>
  <dc:description>www.uzref.tk</dc:description>
  <cp:lastModifiedBy>Admin</cp:lastModifiedBy>
  <cp:revision>4</cp:revision>
  <dcterms:created xsi:type="dcterms:W3CDTF">2011-04-19T09:38:00Z</dcterms:created>
  <dcterms:modified xsi:type="dcterms:W3CDTF">2011-04-19T09:39:00Z</dcterms:modified>
  <cp:category>Referat</cp:category>
</cp:coreProperties>
</file>